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865A8" w14:textId="4E495246" w:rsidR="00B6421D" w:rsidRDefault="00D33692" w:rsidP="00435370">
      <w:pPr>
        <w:spacing w:after="0" w:line="360" w:lineRule="auto"/>
        <w:ind w:left="170"/>
        <w:jc w:val="center"/>
        <w:rPr>
          <w:rFonts w:ascii="Georgia" w:hAnsi="Georgia" w:cstheme="majorBidi"/>
          <w:b/>
          <w:bCs/>
          <w:sz w:val="40"/>
          <w:szCs w:val="40"/>
        </w:rPr>
      </w:pPr>
      <w:bookmarkStart w:id="0" w:name="_Hlk132834634"/>
      <w:r w:rsidRPr="003E026A">
        <w:rPr>
          <w:rFonts w:ascii="Georgia" w:hAnsi="Georgia" w:cstheme="majorBidi"/>
          <w:b/>
          <w:bCs/>
          <w:sz w:val="40"/>
          <w:szCs w:val="40"/>
        </w:rPr>
        <w:t xml:space="preserve">Article Title </w:t>
      </w:r>
      <w:r w:rsidR="00DA2F1E" w:rsidRPr="009D385D">
        <w:rPr>
          <w:rFonts w:ascii="Georgia" w:hAnsi="Georgia" w:cstheme="majorBidi"/>
          <w:b/>
          <w:bCs/>
          <w:sz w:val="44"/>
          <w:szCs w:val="44"/>
        </w:rPr>
        <w:t>Georgia</w:t>
      </w:r>
      <w:r w:rsidRPr="003E026A">
        <w:rPr>
          <w:rFonts w:ascii="Georgia" w:hAnsi="Georgia" w:cstheme="majorBidi"/>
          <w:b/>
          <w:bCs/>
          <w:sz w:val="40"/>
          <w:szCs w:val="40"/>
        </w:rPr>
        <w:t xml:space="preserve"> Size 2</w:t>
      </w:r>
      <w:r w:rsidR="00327CB6">
        <w:rPr>
          <w:rFonts w:ascii="Georgia" w:hAnsi="Georgia" w:cstheme="majorBidi"/>
          <w:b/>
          <w:bCs/>
          <w:sz w:val="40"/>
          <w:szCs w:val="40"/>
        </w:rPr>
        <w:t>2</w:t>
      </w:r>
      <w:r w:rsidRPr="003E026A">
        <w:rPr>
          <w:rFonts w:ascii="Georgia" w:hAnsi="Georgia" w:cstheme="majorBidi"/>
          <w:b/>
          <w:bCs/>
          <w:sz w:val="40"/>
          <w:szCs w:val="40"/>
        </w:rPr>
        <w:t xml:space="preserve"> Points </w:t>
      </w:r>
      <w:r w:rsidR="00C1093F">
        <w:rPr>
          <w:rFonts w:ascii="Georgia" w:hAnsi="Georgia" w:cstheme="majorBidi"/>
          <w:b/>
          <w:bCs/>
          <w:sz w:val="40"/>
          <w:szCs w:val="40"/>
        </w:rPr>
        <w:t xml:space="preserve">do </w:t>
      </w:r>
      <w:r w:rsidRPr="003E026A">
        <w:rPr>
          <w:rFonts w:ascii="Georgia" w:hAnsi="Georgia" w:cstheme="majorBidi"/>
          <w:b/>
          <w:bCs/>
          <w:sz w:val="40"/>
          <w:szCs w:val="40"/>
        </w:rPr>
        <w:t>not include abbreviation as possible</w:t>
      </w:r>
      <w:r w:rsidR="00C1093F">
        <w:rPr>
          <w:rFonts w:ascii="Georgia" w:hAnsi="Georgia" w:cstheme="majorBidi"/>
          <w:b/>
          <w:bCs/>
          <w:sz w:val="40"/>
          <w:szCs w:val="40"/>
        </w:rPr>
        <w:t>.</w:t>
      </w:r>
      <w:r w:rsidRPr="003E026A">
        <w:rPr>
          <w:rFonts w:ascii="Georgia" w:hAnsi="Georgia" w:cstheme="majorBidi"/>
          <w:b/>
          <w:bCs/>
          <w:sz w:val="40"/>
          <w:szCs w:val="40"/>
        </w:rPr>
        <w:t xml:space="preserve"> </w:t>
      </w:r>
    </w:p>
    <w:p w14:paraId="2F645FF4" w14:textId="7E2F5638" w:rsidR="00AB1196" w:rsidRPr="003E026A" w:rsidRDefault="00D33692" w:rsidP="00435370">
      <w:pPr>
        <w:spacing w:after="0" w:line="360" w:lineRule="auto"/>
        <w:ind w:left="170"/>
        <w:jc w:val="center"/>
        <w:rPr>
          <w:rFonts w:ascii="Georgia" w:hAnsi="Georgia" w:cstheme="majorBidi"/>
          <w:b/>
          <w:bCs/>
          <w:sz w:val="40"/>
          <w:szCs w:val="40"/>
        </w:rPr>
      </w:pPr>
      <w:r w:rsidRPr="003E026A">
        <w:rPr>
          <w:rFonts w:ascii="Georgia" w:hAnsi="Georgia" w:cstheme="majorBidi"/>
          <w:b/>
          <w:bCs/>
          <w:sz w:val="40"/>
          <w:szCs w:val="40"/>
        </w:rPr>
        <w:t xml:space="preserve"> </w:t>
      </w:r>
      <w:r w:rsidR="00B6421D">
        <w:rPr>
          <w:rFonts w:ascii="Georgia" w:hAnsi="Georgia" w:cstheme="majorBidi"/>
          <w:noProof/>
          <w:sz w:val="24"/>
          <w:szCs w:val="24"/>
        </w:rPr>
        <mc:AlternateContent>
          <mc:Choice Requires="wps">
            <w:drawing>
              <wp:inline distT="0" distB="0" distL="0" distR="0" wp14:anchorId="790BA8FD" wp14:editId="2E62FB07">
                <wp:extent cx="5231230" cy="451184"/>
                <wp:effectExtent l="0" t="0" r="26670" b="25400"/>
                <wp:docPr id="401892988" name="Text Box 3"/>
                <wp:cNvGraphicFramePr/>
                <a:graphic xmlns:a="http://schemas.openxmlformats.org/drawingml/2006/main">
                  <a:graphicData uri="http://schemas.microsoft.com/office/word/2010/wordprocessingShape">
                    <wps:wsp>
                      <wps:cNvSpPr txBox="1"/>
                      <wps:spPr>
                        <a:xfrm>
                          <a:off x="0" y="0"/>
                          <a:ext cx="5231230" cy="451184"/>
                        </a:xfrm>
                        <a:prstGeom prst="rect">
                          <a:avLst/>
                        </a:prstGeom>
                        <a:solidFill>
                          <a:schemeClr val="lt1"/>
                        </a:solidFill>
                        <a:ln w="6350">
                          <a:solidFill>
                            <a:srgbClr val="FF0000"/>
                          </a:solidFill>
                        </a:ln>
                      </wps:spPr>
                      <wps:txbx>
                        <w:txbxContent>
                          <w:p w14:paraId="266EC19D" w14:textId="49C7BDAA" w:rsidR="00BA168F" w:rsidRPr="001465F3" w:rsidRDefault="00BA168F" w:rsidP="00B070CC">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Capitalize Each word</w:t>
                            </w:r>
                            <w:r w:rsidR="00B070CC">
                              <w:rPr>
                                <w:rFonts w:ascii="Georgia" w:hAnsi="Georgia" w:cstheme="majorBidi"/>
                                <w:color w:val="FF0000"/>
                                <w:sz w:val="24"/>
                                <w:szCs w:val="24"/>
                              </w:rPr>
                              <w:t xml:space="preserve"> </w:t>
                            </w:r>
                            <w:r w:rsidRPr="001465F3">
                              <w:rPr>
                                <w:rFonts w:ascii="Georgia" w:hAnsi="Georgia" w:cstheme="majorBidi"/>
                                <w:color w:val="FF0000"/>
                                <w:sz w:val="24"/>
                                <w:szCs w:val="24"/>
                              </w:rPr>
                              <w:t>except for prepositions</w:t>
                            </w:r>
                          </w:p>
                          <w:p w14:paraId="5C49635F" w14:textId="252D386F" w:rsidR="00B6421D" w:rsidRPr="001465F3" w:rsidRDefault="00BA168F" w:rsidP="00BA168F">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example (the, in, it, on, in, </w:t>
                            </w:r>
                            <w:r w:rsidR="00016EA9" w:rsidRPr="001465F3">
                              <w:rPr>
                                <w:rFonts w:ascii="Georgia" w:hAnsi="Georgia" w:cstheme="majorBidi"/>
                                <w:color w:val="FF0000"/>
                                <w:sz w:val="24"/>
                                <w:szCs w:val="24"/>
                              </w:rPr>
                              <w:t xml:space="preserve">of, </w:t>
                            </w:r>
                            <w:r w:rsidRPr="001465F3">
                              <w:rPr>
                                <w:rFonts w:ascii="Georgia" w:hAnsi="Georgia" w:cstheme="majorBidi"/>
                                <w:color w:val="FF0000"/>
                                <w:sz w:val="24"/>
                                <w:szCs w:val="24"/>
                              </w:rPr>
                              <w:t>using, as, a, an, with,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90BA8FD" id="_x0000_t202" coordsize="21600,21600" o:spt="202" path="m,l,21600r21600,l21600,xe">
                <v:stroke joinstyle="miter"/>
                <v:path gradientshapeok="t" o:connecttype="rect"/>
              </v:shapetype>
              <v:shape id="Text Box 3" o:spid="_x0000_s1026" type="#_x0000_t202" style="width:411.9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" fillcolor="white [3201]" strokecolor="red" strokeweight=".5pt">
                <v:textbox>
                  <w:txbxContent>
                    <w:p w14:paraId="266EC19D" w14:textId="49C7BDAA" w:rsidR="00BA168F" w:rsidRPr="001465F3" w:rsidRDefault="00BA168F" w:rsidP="00B070CC">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Capitalize Each word</w:t>
                      </w:r>
                      <w:r w:rsidR="00B070CC">
                        <w:rPr>
                          <w:rFonts w:ascii="Georgia" w:hAnsi="Georgia" w:cstheme="majorBidi"/>
                          <w:color w:val="FF0000"/>
                          <w:sz w:val="24"/>
                          <w:szCs w:val="24"/>
                        </w:rPr>
                        <w:t xml:space="preserve"> </w:t>
                      </w:r>
                      <w:r w:rsidRPr="001465F3">
                        <w:rPr>
                          <w:rFonts w:ascii="Georgia" w:hAnsi="Georgia" w:cstheme="majorBidi"/>
                          <w:color w:val="FF0000"/>
                          <w:sz w:val="24"/>
                          <w:szCs w:val="24"/>
                        </w:rPr>
                        <w:t>except for prepositions</w:t>
                      </w:r>
                    </w:p>
                    <w:p w14:paraId="5C49635F" w14:textId="252D386F" w:rsidR="00B6421D" w:rsidRPr="001465F3" w:rsidRDefault="00BA168F" w:rsidP="00BA168F">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example (the, in, it, on, in, </w:t>
                      </w:r>
                      <w:r w:rsidR="00016EA9" w:rsidRPr="001465F3">
                        <w:rPr>
                          <w:rFonts w:ascii="Georgia" w:hAnsi="Georgia" w:cstheme="majorBidi"/>
                          <w:color w:val="FF0000"/>
                          <w:sz w:val="24"/>
                          <w:szCs w:val="24"/>
                        </w:rPr>
                        <w:t xml:space="preserve">of, </w:t>
                      </w:r>
                      <w:r w:rsidRPr="001465F3">
                        <w:rPr>
                          <w:rFonts w:ascii="Georgia" w:hAnsi="Georgia" w:cstheme="majorBidi"/>
                          <w:color w:val="FF0000"/>
                          <w:sz w:val="24"/>
                          <w:szCs w:val="24"/>
                        </w:rPr>
                        <w:t>using, as, a, an, with, etc.)</w:t>
                      </w:r>
                    </w:p>
                  </w:txbxContent>
                </v:textbox>
                <w10:anchorlock/>
              </v:shape>
            </w:pict>
          </mc:Fallback>
        </mc:AlternateContent>
      </w:r>
    </w:p>
    <w:bookmarkEnd w:id="0"/>
    <w:p w14:paraId="7F1A2362" w14:textId="430EEFF6" w:rsidR="00AB1196" w:rsidRPr="009D385D" w:rsidRDefault="00D33692" w:rsidP="00435370">
      <w:pPr>
        <w:spacing w:after="0" w:line="360" w:lineRule="auto"/>
        <w:jc w:val="center"/>
        <w:rPr>
          <w:rFonts w:ascii="Georgia" w:hAnsi="Georgia" w:cstheme="majorBidi"/>
          <w:b/>
          <w:bCs/>
          <w:sz w:val="24"/>
          <w:szCs w:val="24"/>
        </w:rPr>
      </w:pPr>
      <w:r w:rsidRPr="003E026A">
        <w:rPr>
          <w:rFonts w:ascii="Georgia" w:hAnsi="Georgia" w:cstheme="majorBidi"/>
          <w:b/>
          <w:bCs/>
          <w:sz w:val="24"/>
          <w:szCs w:val="24"/>
        </w:rPr>
        <w:t xml:space="preserve">First </w:t>
      </w:r>
      <w:r w:rsidR="007F68CF" w:rsidRPr="003E026A">
        <w:rPr>
          <w:rFonts w:ascii="Georgia" w:hAnsi="Georgia" w:cstheme="majorBidi"/>
          <w:b/>
          <w:bCs/>
          <w:sz w:val="24"/>
          <w:szCs w:val="24"/>
        </w:rPr>
        <w:t>name M</w:t>
      </w:r>
      <w:r w:rsidR="00AB1196" w:rsidRPr="003E026A">
        <w:rPr>
          <w:rFonts w:ascii="Georgia" w:hAnsi="Georgia" w:cstheme="majorBidi"/>
          <w:b/>
          <w:bCs/>
          <w:sz w:val="24"/>
          <w:szCs w:val="24"/>
        </w:rPr>
        <w:t xml:space="preserve">. I. </w:t>
      </w:r>
      <w:r w:rsidRPr="003E026A">
        <w:rPr>
          <w:rFonts w:ascii="Georgia" w:hAnsi="Georgia" w:cstheme="majorBidi"/>
          <w:b/>
          <w:bCs/>
          <w:sz w:val="24"/>
          <w:szCs w:val="24"/>
        </w:rPr>
        <w:t>Surname</w:t>
      </w:r>
      <w:r w:rsidR="007F68CF" w:rsidRPr="003E026A">
        <w:rPr>
          <w:rFonts w:ascii="Georgia" w:hAnsi="Georgia" w:cstheme="majorBidi"/>
          <w:b/>
          <w:bCs/>
          <w:sz w:val="24"/>
          <w:szCs w:val="24"/>
          <w:vertAlign w:val="superscript"/>
        </w:rPr>
        <w:t>,</w:t>
      </w:r>
      <w:r w:rsidR="00E47334">
        <w:rPr>
          <w:rFonts w:ascii="Georgia" w:hAnsi="Georgia" w:cstheme="majorBidi"/>
          <w:b/>
          <w:bCs/>
          <w:sz w:val="24"/>
          <w:szCs w:val="24"/>
          <w:vertAlign w:val="superscript"/>
        </w:rPr>
        <w:t>*</w:t>
      </w:r>
      <w:r w:rsidR="0015705C" w:rsidRPr="003E026A">
        <w:rPr>
          <w:rFonts w:ascii="Georgia" w:hAnsi="Georgia" w:cstheme="majorBidi"/>
          <w:b/>
          <w:bCs/>
          <w:sz w:val="24"/>
          <w:szCs w:val="24"/>
        </w:rPr>
        <w:t>, First</w:t>
      </w:r>
      <w:r w:rsidRPr="003E026A">
        <w:rPr>
          <w:rFonts w:ascii="Georgia" w:hAnsi="Georgia" w:cstheme="majorBidi"/>
          <w:b/>
          <w:bCs/>
          <w:sz w:val="24"/>
          <w:szCs w:val="24"/>
        </w:rPr>
        <w:t xml:space="preserve"> name </w:t>
      </w:r>
      <w:r w:rsidR="00A85E4C" w:rsidRPr="003E026A">
        <w:rPr>
          <w:rFonts w:ascii="Georgia" w:hAnsi="Georgia" w:cstheme="majorBidi"/>
          <w:b/>
          <w:bCs/>
          <w:sz w:val="24"/>
          <w:szCs w:val="24"/>
        </w:rPr>
        <w:t xml:space="preserve">A. I. </w:t>
      </w:r>
      <w:r w:rsidR="00AB1196" w:rsidRPr="003E026A">
        <w:rPr>
          <w:rFonts w:ascii="Georgia" w:hAnsi="Georgia" w:cstheme="majorBidi"/>
          <w:b/>
          <w:bCs/>
          <w:sz w:val="24"/>
          <w:szCs w:val="24"/>
        </w:rPr>
        <w:t xml:space="preserve"> </w:t>
      </w:r>
      <w:r w:rsidRPr="003E026A">
        <w:rPr>
          <w:rFonts w:ascii="Georgia" w:hAnsi="Georgia" w:cstheme="majorBidi"/>
          <w:b/>
          <w:bCs/>
          <w:sz w:val="24"/>
          <w:szCs w:val="24"/>
        </w:rPr>
        <w:t>Surname</w:t>
      </w:r>
      <w:r w:rsidRPr="003E026A">
        <w:rPr>
          <w:rFonts w:ascii="Georgia" w:hAnsi="Georgia" w:cstheme="majorBidi"/>
          <w:b/>
          <w:bCs/>
          <w:sz w:val="24"/>
          <w:szCs w:val="24"/>
          <w:vertAlign w:val="superscript"/>
        </w:rPr>
        <w:t xml:space="preserve"> </w:t>
      </w:r>
      <w:r w:rsidR="00A83380">
        <w:rPr>
          <w:rFonts w:ascii="Georgia" w:hAnsi="Georgia" w:cstheme="majorBidi"/>
          <w:b/>
          <w:bCs/>
          <w:sz w:val="24"/>
          <w:szCs w:val="24"/>
          <w:vertAlign w:val="superscript"/>
        </w:rPr>
        <w:t>b</w:t>
      </w:r>
      <w:r w:rsidR="009D385D">
        <w:rPr>
          <w:rFonts w:ascii="Georgia" w:hAnsi="Georgia" w:cstheme="majorBidi"/>
          <w:b/>
          <w:bCs/>
          <w:sz w:val="24"/>
          <w:szCs w:val="24"/>
        </w:rPr>
        <w:t xml:space="preserve">, </w:t>
      </w:r>
      <w:r w:rsidR="009D385D" w:rsidRPr="003E026A">
        <w:rPr>
          <w:rFonts w:ascii="Georgia" w:hAnsi="Georgia" w:cstheme="majorBidi"/>
          <w:b/>
          <w:bCs/>
          <w:sz w:val="24"/>
          <w:szCs w:val="24"/>
        </w:rPr>
        <w:t>First name M. I. Surname</w:t>
      </w:r>
    </w:p>
    <w:p w14:paraId="1E907C44" w14:textId="66EA2E4B" w:rsidR="00A42CE4" w:rsidRPr="003E026A" w:rsidRDefault="00A83380" w:rsidP="002E2D8E">
      <w:pPr>
        <w:spacing w:after="0" w:line="360" w:lineRule="auto"/>
        <w:ind w:left="142" w:hanging="142"/>
        <w:rPr>
          <w:rFonts w:ascii="Georgia" w:hAnsi="Georgia" w:cstheme="majorBidi"/>
          <w:sz w:val="24"/>
          <w:szCs w:val="24"/>
        </w:rPr>
      </w:pPr>
      <w:proofErr w:type="spellStart"/>
      <w:r>
        <w:rPr>
          <w:rFonts w:ascii="Georgia" w:hAnsi="Georgia" w:cstheme="majorBidi"/>
          <w:sz w:val="24"/>
          <w:szCs w:val="24"/>
          <w:vertAlign w:val="superscript"/>
        </w:rPr>
        <w:t>a</w:t>
      </w:r>
      <w:r w:rsidR="007F68CF" w:rsidRPr="003E026A">
        <w:rPr>
          <w:rFonts w:ascii="Georgia" w:hAnsi="Georgia" w:cstheme="majorBidi"/>
          <w:sz w:val="24"/>
          <w:szCs w:val="24"/>
        </w:rPr>
        <w:t>Electrical</w:t>
      </w:r>
      <w:proofErr w:type="spellEnd"/>
      <w:r w:rsidR="007F68CF" w:rsidRPr="003E026A">
        <w:rPr>
          <w:rFonts w:ascii="Georgia" w:hAnsi="Georgia" w:cstheme="majorBidi"/>
          <w:sz w:val="24"/>
          <w:szCs w:val="24"/>
        </w:rPr>
        <w:t xml:space="preserve"> Department/ </w:t>
      </w:r>
      <w:r w:rsidR="00AB1196" w:rsidRPr="003E026A">
        <w:rPr>
          <w:rFonts w:ascii="Georgia" w:hAnsi="Georgia" w:cstheme="majorBidi"/>
          <w:sz w:val="24"/>
          <w:szCs w:val="24"/>
        </w:rPr>
        <w:t>Engineering College</w:t>
      </w:r>
      <w:r w:rsidR="007F68CF" w:rsidRPr="003E026A">
        <w:rPr>
          <w:rFonts w:ascii="Georgia" w:hAnsi="Georgia" w:cstheme="majorBidi"/>
          <w:sz w:val="24"/>
          <w:szCs w:val="24"/>
        </w:rPr>
        <w:t>/</w:t>
      </w:r>
      <w:r w:rsidR="002E2D8E" w:rsidRPr="002E2D8E">
        <w:rPr>
          <w:rFonts w:ascii="Georgia" w:hAnsi="Georgia" w:cstheme="majorBidi"/>
          <w:sz w:val="24"/>
          <w:szCs w:val="24"/>
        </w:rPr>
        <w:t>Birmingham</w:t>
      </w:r>
      <w:r w:rsidR="002E2D8E">
        <w:rPr>
          <w:rFonts w:ascii="Georgia" w:hAnsi="Georgia" w:cstheme="majorBidi"/>
          <w:sz w:val="24"/>
          <w:szCs w:val="24"/>
        </w:rPr>
        <w:t xml:space="preserve"> University,</w:t>
      </w:r>
      <w:r w:rsidR="001D4C31">
        <w:rPr>
          <w:rFonts w:ascii="Georgia" w:hAnsi="Georgia" w:cstheme="majorBidi"/>
          <w:sz w:val="24"/>
          <w:szCs w:val="24"/>
        </w:rPr>
        <w:t xml:space="preserve"> </w:t>
      </w:r>
      <w:r w:rsidR="002E2D8E" w:rsidRPr="002E2D8E">
        <w:rPr>
          <w:rFonts w:ascii="Georgia" w:hAnsi="Georgia" w:cstheme="majorBidi"/>
          <w:sz w:val="24"/>
          <w:szCs w:val="24"/>
        </w:rPr>
        <w:t>United Kingdom</w:t>
      </w:r>
      <w:r w:rsidR="002E2D8E">
        <w:rPr>
          <w:rFonts w:ascii="Georgia" w:hAnsi="Georgia" w:cstheme="majorBidi"/>
          <w:sz w:val="24"/>
          <w:szCs w:val="24"/>
        </w:rPr>
        <w:t>.</w:t>
      </w:r>
    </w:p>
    <w:p w14:paraId="52A4C6E1" w14:textId="29CCCA5E" w:rsidR="00A42CE4" w:rsidRPr="003E026A" w:rsidRDefault="00A42CE4" w:rsidP="00435370">
      <w:pPr>
        <w:spacing w:after="0" w:line="360" w:lineRule="auto"/>
        <w:ind w:left="142" w:hanging="142"/>
        <w:jc w:val="center"/>
        <w:rPr>
          <w:rFonts w:ascii="Georgia" w:hAnsi="Georgia" w:cstheme="majorBidi"/>
          <w:sz w:val="24"/>
          <w:szCs w:val="24"/>
        </w:rPr>
      </w:pPr>
      <w:r w:rsidRPr="003E026A">
        <w:rPr>
          <w:rFonts w:ascii="Georgia" w:hAnsi="Georgia" w:cstheme="majorBidi"/>
          <w:sz w:val="24"/>
          <w:szCs w:val="24"/>
        </w:rPr>
        <w:t>Email:</w:t>
      </w:r>
      <w:r w:rsidR="00C77915" w:rsidRPr="003E026A">
        <w:rPr>
          <w:rFonts w:ascii="Georgia" w:hAnsi="Georgia" w:cstheme="majorBidi"/>
          <w:sz w:val="24"/>
          <w:szCs w:val="24"/>
        </w:rPr>
        <w:t xml:space="preserve"> </w:t>
      </w:r>
      <w:hyperlink r:id="rId8" w:history="1">
        <w:r w:rsidR="00241EB1" w:rsidRPr="00893528">
          <w:rPr>
            <w:rStyle w:val="Hyperlink"/>
            <w:rFonts w:ascii="Georgia" w:hAnsi="Georgia" w:cstheme="majorBidi"/>
            <w:sz w:val="24"/>
            <w:szCs w:val="24"/>
          </w:rPr>
          <w:t>xxxxx@xxx.com</w:t>
        </w:r>
      </w:hyperlink>
      <w:r w:rsidR="00241EB1">
        <w:rPr>
          <w:rFonts w:ascii="Georgia" w:hAnsi="Georgia" w:cstheme="majorBidi"/>
          <w:sz w:val="24"/>
          <w:szCs w:val="24"/>
        </w:rPr>
        <w:t xml:space="preserve">; </w:t>
      </w:r>
      <w:r w:rsidR="00241EB1" w:rsidRPr="009D758B">
        <w:rPr>
          <w:rFonts w:ascii="Georgia" w:hAnsi="Georgia" w:cstheme="majorBidi"/>
          <w:color w:val="00B050"/>
          <w:sz w:val="24"/>
          <w:szCs w:val="24"/>
        </w:rPr>
        <w:t>ORCID</w:t>
      </w:r>
      <w:r w:rsidR="00241EB1">
        <w:rPr>
          <w:rFonts w:ascii="Georgia" w:hAnsi="Georgia" w:cstheme="majorBidi"/>
          <w:sz w:val="24"/>
          <w:szCs w:val="24"/>
        </w:rPr>
        <w:t xml:space="preserve">: </w:t>
      </w:r>
      <w:hyperlink r:id="rId9" w:history="1">
        <w:r w:rsidR="00947460" w:rsidRPr="00893528">
          <w:rPr>
            <w:rStyle w:val="Hyperlink"/>
            <w:rFonts w:ascii="Georgia" w:hAnsi="Georgia" w:cstheme="majorBidi"/>
            <w:sz w:val="24"/>
            <w:szCs w:val="24"/>
          </w:rPr>
          <w:t>https://orcid.org/xxxx-xxxx-xxxx-xxxx</w:t>
        </w:r>
      </w:hyperlink>
    </w:p>
    <w:p w14:paraId="3F8F7003" w14:textId="3AA05868" w:rsidR="002E2D8E" w:rsidRDefault="00A83380" w:rsidP="002E2D8E">
      <w:pPr>
        <w:spacing w:after="0" w:line="360" w:lineRule="auto"/>
        <w:jc w:val="center"/>
        <w:rPr>
          <w:rFonts w:ascii="Georgia" w:hAnsi="Georgia" w:cstheme="majorBidi"/>
          <w:sz w:val="24"/>
          <w:szCs w:val="24"/>
        </w:rPr>
      </w:pPr>
      <w:proofErr w:type="spellStart"/>
      <w:r>
        <w:rPr>
          <w:rFonts w:ascii="Georgia" w:hAnsi="Georgia" w:cstheme="majorBidi"/>
          <w:sz w:val="24"/>
          <w:szCs w:val="24"/>
          <w:vertAlign w:val="superscript"/>
        </w:rPr>
        <w:t>b</w:t>
      </w:r>
      <w:r w:rsidR="00AB1196" w:rsidRPr="003E026A">
        <w:rPr>
          <w:rFonts w:ascii="Georgia" w:hAnsi="Georgia" w:cstheme="majorBidi"/>
          <w:sz w:val="24"/>
          <w:szCs w:val="24"/>
        </w:rPr>
        <w:t>Dep</w:t>
      </w:r>
      <w:r w:rsidR="00A42CE4" w:rsidRPr="003E026A">
        <w:rPr>
          <w:rFonts w:ascii="Georgia" w:hAnsi="Georgia" w:cstheme="majorBidi"/>
          <w:sz w:val="24"/>
          <w:szCs w:val="24"/>
        </w:rPr>
        <w:t>artment</w:t>
      </w:r>
      <w:proofErr w:type="spellEnd"/>
      <w:r w:rsidR="00A42CE4" w:rsidRPr="003E026A">
        <w:rPr>
          <w:rFonts w:ascii="Georgia" w:hAnsi="Georgia" w:cstheme="majorBidi"/>
          <w:sz w:val="24"/>
          <w:szCs w:val="24"/>
        </w:rPr>
        <w:t xml:space="preserve"> of Chemical Engineering/College of Engineering</w:t>
      </w:r>
      <w:r w:rsidR="007F68CF" w:rsidRPr="003E026A">
        <w:rPr>
          <w:rFonts w:ascii="Georgia" w:hAnsi="Georgia" w:cstheme="majorBidi"/>
          <w:sz w:val="24"/>
          <w:szCs w:val="24"/>
        </w:rPr>
        <w:t xml:space="preserve"> </w:t>
      </w:r>
      <w:r w:rsidR="00A42CE4" w:rsidRPr="003E026A">
        <w:rPr>
          <w:rFonts w:ascii="Georgia" w:hAnsi="Georgia" w:cstheme="majorBidi"/>
          <w:sz w:val="24"/>
          <w:szCs w:val="24"/>
        </w:rPr>
        <w:t>/</w:t>
      </w:r>
      <w:r w:rsidR="002E2D8E" w:rsidRPr="002E2D8E">
        <w:rPr>
          <w:rFonts w:ascii="Georgia" w:hAnsi="Georgia" w:cstheme="majorBidi"/>
          <w:sz w:val="24"/>
          <w:szCs w:val="24"/>
        </w:rPr>
        <w:t xml:space="preserve"> </w:t>
      </w:r>
      <w:r w:rsidR="002E2D8E">
        <w:rPr>
          <w:rFonts w:ascii="Georgia" w:hAnsi="Georgia" w:cstheme="majorBidi"/>
          <w:sz w:val="24"/>
          <w:szCs w:val="24"/>
        </w:rPr>
        <w:t>Harvard University, USA.</w:t>
      </w:r>
    </w:p>
    <w:p w14:paraId="5BFCAD72" w14:textId="1A36B376" w:rsidR="00A42CE4" w:rsidRDefault="00A42CE4" w:rsidP="002E2D8E">
      <w:pPr>
        <w:spacing w:after="0" w:line="360" w:lineRule="auto"/>
        <w:jc w:val="center"/>
        <w:rPr>
          <w:rFonts w:ascii="Georgia" w:hAnsi="Georgia" w:cstheme="majorBidi"/>
          <w:sz w:val="24"/>
          <w:szCs w:val="24"/>
        </w:rPr>
      </w:pPr>
      <w:r w:rsidRPr="003E026A">
        <w:rPr>
          <w:rFonts w:ascii="Georgia" w:hAnsi="Georgia" w:cstheme="majorBidi"/>
          <w:sz w:val="24"/>
          <w:szCs w:val="24"/>
        </w:rPr>
        <w:t>Email:</w:t>
      </w:r>
      <w:r w:rsidR="00C77915" w:rsidRPr="003E026A">
        <w:rPr>
          <w:rFonts w:ascii="Georgia" w:hAnsi="Georgia" w:cstheme="majorBidi"/>
          <w:sz w:val="24"/>
          <w:szCs w:val="24"/>
        </w:rPr>
        <w:t xml:space="preserve"> </w:t>
      </w:r>
      <w:hyperlink r:id="rId10" w:history="1">
        <w:r w:rsidR="00241EB1" w:rsidRPr="00893528">
          <w:rPr>
            <w:rStyle w:val="Hyperlink"/>
            <w:rFonts w:ascii="Georgia" w:hAnsi="Georgia" w:cstheme="majorBidi"/>
            <w:sz w:val="24"/>
            <w:szCs w:val="24"/>
          </w:rPr>
          <w:t>xxxx@xxx.com</w:t>
        </w:r>
      </w:hyperlink>
      <w:r w:rsidR="00241EB1">
        <w:rPr>
          <w:rFonts w:ascii="Georgia" w:hAnsi="Georgia" w:cstheme="majorBidi"/>
          <w:sz w:val="24"/>
          <w:szCs w:val="24"/>
        </w:rPr>
        <w:t xml:space="preserve">, </w:t>
      </w:r>
      <w:r w:rsidR="00241EB1" w:rsidRPr="009D758B">
        <w:rPr>
          <w:rFonts w:ascii="Georgia" w:hAnsi="Georgia" w:cstheme="majorBidi"/>
          <w:color w:val="00B050"/>
          <w:sz w:val="24"/>
          <w:szCs w:val="24"/>
        </w:rPr>
        <w:t>ORCID</w:t>
      </w:r>
      <w:r w:rsidR="00241EB1">
        <w:rPr>
          <w:rFonts w:ascii="Georgia" w:hAnsi="Georgia" w:cstheme="majorBidi"/>
          <w:sz w:val="24"/>
          <w:szCs w:val="24"/>
        </w:rPr>
        <w:t xml:space="preserve">: </w:t>
      </w:r>
      <w:hyperlink r:id="rId11" w:history="1">
        <w:r w:rsidR="00947460" w:rsidRPr="00893528">
          <w:rPr>
            <w:rStyle w:val="Hyperlink"/>
            <w:rFonts w:ascii="Georgia" w:hAnsi="Georgia" w:cstheme="majorBidi"/>
            <w:sz w:val="24"/>
            <w:szCs w:val="24"/>
          </w:rPr>
          <w:t>https://orcid.org/xxxx-xxxx-xxxx-xxxx</w:t>
        </w:r>
      </w:hyperlink>
      <w:r w:rsidR="00947460">
        <w:rPr>
          <w:rFonts w:ascii="Georgia" w:hAnsi="Georgia" w:cstheme="majorBidi"/>
          <w:sz w:val="24"/>
          <w:szCs w:val="24"/>
        </w:rPr>
        <w:t xml:space="preserve"> </w:t>
      </w:r>
    </w:p>
    <w:p w14:paraId="63916C43" w14:textId="77777777" w:rsidR="0007387F" w:rsidRPr="003E026A" w:rsidRDefault="0007387F" w:rsidP="00435370">
      <w:pPr>
        <w:spacing w:after="0" w:line="360" w:lineRule="auto"/>
        <w:ind w:left="112"/>
        <w:jc w:val="center"/>
        <w:rPr>
          <w:rFonts w:ascii="Georgia" w:hAnsi="Georgia" w:cstheme="majorBidi"/>
          <w:sz w:val="24"/>
          <w:szCs w:val="24"/>
          <w:lang w:bidi="ar-IQ"/>
        </w:rPr>
      </w:pPr>
    </w:p>
    <w:p w14:paraId="28594038" w14:textId="77777777" w:rsidR="009B1EC4" w:rsidRPr="003E026A" w:rsidRDefault="009B1EC4" w:rsidP="003A6DAE">
      <w:pPr>
        <w:spacing w:after="0" w:line="360" w:lineRule="auto"/>
        <w:ind w:left="112"/>
        <w:jc w:val="both"/>
        <w:rPr>
          <w:rFonts w:ascii="Georgia" w:hAnsi="Georgia" w:cstheme="majorBidi"/>
          <w:sz w:val="24"/>
          <w:szCs w:val="24"/>
        </w:rPr>
      </w:pPr>
      <w:r w:rsidRPr="003E026A">
        <w:rPr>
          <w:rFonts w:ascii="Georgia" w:eastAsia="Arial" w:hAnsi="Georgia" w:cstheme="majorBidi"/>
          <w:b/>
          <w:color w:val="000000" w:themeColor="text1"/>
          <w:spacing w:val="100"/>
          <w:w w:val="83"/>
          <w:sz w:val="24"/>
          <w:szCs w:val="24"/>
        </w:rPr>
        <w:t>ABSTRACT</w:t>
      </w:r>
    </w:p>
    <w:p w14:paraId="5D4FD836" w14:textId="7E799CFF" w:rsidR="003A6DAE" w:rsidRDefault="003A6DAE" w:rsidP="00016EA9">
      <w:pPr>
        <w:autoSpaceDE w:val="0"/>
        <w:autoSpaceDN w:val="0"/>
        <w:adjustRightInd w:val="0"/>
        <w:spacing w:after="120" w:line="360" w:lineRule="auto"/>
        <w:ind w:right="113"/>
        <w:jc w:val="both"/>
        <w:rPr>
          <w:rFonts w:ascii="Georgia" w:hAnsi="Georgia" w:cstheme="majorBidi"/>
          <w:sz w:val="24"/>
          <w:szCs w:val="24"/>
        </w:rPr>
      </w:pPr>
      <w:r>
        <w:rPr>
          <w:rFonts w:ascii="Georgia" w:hAnsi="Georgia" w:cstheme="majorBidi"/>
          <w:sz w:val="24"/>
          <w:szCs w:val="24"/>
        </w:rPr>
        <w:t>T</w:t>
      </w:r>
      <w:r w:rsidR="004B284A" w:rsidRPr="004B284A">
        <w:rPr>
          <w:rFonts w:ascii="Georgia" w:hAnsi="Georgia" w:cstheme="majorBidi"/>
          <w:sz w:val="24"/>
          <w:szCs w:val="24"/>
        </w:rPr>
        <w:t>he maximum length of the abstract is 350 words. No literature references should be contained in the abstract. The abstract should briefly state the objective and approach and give a succinct summary of results and major conclusions should be drawn in one paragraph and a single column. Emphasis should be on what was found, not what was done.</w:t>
      </w:r>
      <w:r w:rsidR="00016EA9">
        <w:rPr>
          <w:rFonts w:ascii="Georgia" w:hAnsi="Georgia" w:cstheme="majorBidi"/>
          <w:sz w:val="24"/>
          <w:szCs w:val="24"/>
        </w:rPr>
        <w:t xml:space="preserve"> </w:t>
      </w:r>
      <w:r>
        <w:rPr>
          <w:rFonts w:ascii="Georgia" w:hAnsi="Georgia" w:cstheme="majorBidi"/>
          <w:sz w:val="24"/>
          <w:szCs w:val="24"/>
          <w:lang w:bidi="ar-IQ"/>
        </w:rPr>
        <w:t>Past</w:t>
      </w:r>
      <w:r w:rsidR="000F1393">
        <w:rPr>
          <w:rFonts w:ascii="Georgia" w:hAnsi="Georgia" w:cstheme="majorBidi"/>
          <w:sz w:val="24"/>
          <w:szCs w:val="24"/>
          <w:lang w:bidi="ar-IQ"/>
        </w:rPr>
        <w:t>e</w:t>
      </w:r>
      <w:r>
        <w:rPr>
          <w:rFonts w:ascii="Georgia" w:hAnsi="Georgia" w:cstheme="majorBidi"/>
          <w:sz w:val="24"/>
          <w:szCs w:val="24"/>
          <w:lang w:bidi="ar-IQ"/>
        </w:rPr>
        <w:t xml:space="preserve"> your abstract here (past</w:t>
      </w:r>
      <w:r w:rsidR="000F1393">
        <w:rPr>
          <w:rFonts w:ascii="Georgia" w:hAnsi="Georgia" w:cstheme="majorBidi"/>
          <w:sz w:val="24"/>
          <w:szCs w:val="24"/>
          <w:lang w:bidi="ar-IQ"/>
        </w:rPr>
        <w:t>e form</w:t>
      </w:r>
      <w:r>
        <w:rPr>
          <w:rFonts w:ascii="Georgia" w:hAnsi="Georgia" w:cstheme="majorBidi"/>
          <w:sz w:val="24"/>
          <w:szCs w:val="24"/>
          <w:lang w:bidi="ar-IQ"/>
        </w:rPr>
        <w:t xml:space="preserve"> option choose merge format).</w:t>
      </w:r>
      <w:r w:rsidR="000F1393">
        <w:rPr>
          <w:rFonts w:ascii="Georgia" w:hAnsi="Georgia" w:cstheme="majorBidi"/>
          <w:sz w:val="24"/>
          <w:szCs w:val="24"/>
          <w:lang w:bidi="ar-IQ"/>
        </w:rPr>
        <w:t xml:space="preserve"> Keywords must</w:t>
      </w:r>
      <w:r w:rsidR="006F1E5C">
        <w:rPr>
          <w:rFonts w:ascii="Georgia" w:hAnsi="Georgia" w:cstheme="majorBidi"/>
          <w:sz w:val="24"/>
          <w:szCs w:val="24"/>
          <w:lang w:bidi="ar-IQ"/>
        </w:rPr>
        <w:t xml:space="preserve"> be</w:t>
      </w:r>
      <w:r w:rsidR="000F1393">
        <w:rPr>
          <w:rFonts w:ascii="Georgia" w:hAnsi="Georgia" w:cstheme="majorBidi"/>
          <w:sz w:val="24"/>
          <w:szCs w:val="24"/>
          <w:lang w:bidi="ar-IQ"/>
        </w:rPr>
        <w:t xml:space="preserve"> arrange</w:t>
      </w:r>
      <w:r w:rsidR="006F1E5C">
        <w:rPr>
          <w:rFonts w:ascii="Georgia" w:hAnsi="Georgia" w:cstheme="majorBidi"/>
          <w:sz w:val="24"/>
          <w:szCs w:val="24"/>
          <w:lang w:bidi="ar-IQ"/>
        </w:rPr>
        <w:t>d</w:t>
      </w:r>
      <w:r w:rsidR="000F1393">
        <w:rPr>
          <w:rFonts w:ascii="Georgia" w:hAnsi="Georgia" w:cstheme="majorBidi"/>
          <w:sz w:val="24"/>
          <w:szCs w:val="24"/>
          <w:lang w:bidi="ar-IQ"/>
        </w:rPr>
        <w:t xml:space="preserve"> alphabetically and not less than 5 keywords</w:t>
      </w:r>
      <w:r w:rsidR="006F1E5C">
        <w:rPr>
          <w:rFonts w:ascii="Georgia" w:hAnsi="Georgia" w:cstheme="majorBidi"/>
          <w:sz w:val="24"/>
          <w:szCs w:val="24"/>
          <w:lang w:bidi="ar-IQ"/>
        </w:rPr>
        <w:t xml:space="preserve"> should be written.</w:t>
      </w:r>
    </w:p>
    <w:p w14:paraId="6B7DC0CE" w14:textId="50A54438" w:rsidR="009B1EC4" w:rsidRDefault="009B1EC4" w:rsidP="004B284A">
      <w:pPr>
        <w:autoSpaceDE w:val="0"/>
        <w:autoSpaceDN w:val="0"/>
        <w:adjustRightInd w:val="0"/>
        <w:spacing w:after="120" w:line="360" w:lineRule="auto"/>
        <w:ind w:right="113"/>
        <w:rPr>
          <w:rFonts w:ascii="Georgia" w:hAnsi="Georgia" w:cstheme="majorBidi"/>
          <w:sz w:val="24"/>
          <w:szCs w:val="24"/>
          <w:lang w:bidi="ar-IQ"/>
        </w:rPr>
      </w:pPr>
      <w:r w:rsidRPr="003E026A">
        <w:rPr>
          <w:rFonts w:ascii="Georgia" w:hAnsi="Georgia" w:cstheme="majorBidi"/>
          <w:b/>
          <w:bCs/>
          <w:i/>
          <w:iCs/>
          <w:sz w:val="24"/>
          <w:szCs w:val="24"/>
        </w:rPr>
        <w:t>Keywords</w:t>
      </w:r>
      <w:r w:rsidRPr="003E026A">
        <w:rPr>
          <w:rFonts w:ascii="Georgia" w:hAnsi="Georgia" w:cstheme="majorBidi"/>
          <w:b/>
          <w:bCs/>
          <w:sz w:val="24"/>
          <w:szCs w:val="24"/>
        </w:rPr>
        <w:t xml:space="preserve">: </w:t>
      </w:r>
      <w:r w:rsidR="00016EA9" w:rsidRPr="003E026A">
        <w:rPr>
          <w:rFonts w:ascii="Georgia" w:hAnsi="Georgia" w:cstheme="majorBidi"/>
          <w:sz w:val="24"/>
          <w:szCs w:val="24"/>
          <w:lang w:bidi="ar-IQ"/>
        </w:rPr>
        <w:t>Cobalt</w:t>
      </w:r>
      <w:r w:rsidR="006F1E5C">
        <w:rPr>
          <w:rFonts w:ascii="Georgia" w:hAnsi="Georgia" w:cstheme="majorBidi"/>
          <w:sz w:val="24"/>
          <w:szCs w:val="24"/>
          <w:lang w:bidi="ar-IQ"/>
        </w:rPr>
        <w:t xml:space="preserve">, </w:t>
      </w:r>
      <w:r w:rsidR="006F1E5C" w:rsidRPr="003E026A">
        <w:rPr>
          <w:rFonts w:ascii="Georgia" w:hAnsi="Georgia" w:cstheme="majorBidi"/>
          <w:sz w:val="24"/>
          <w:szCs w:val="24"/>
          <w:lang w:bidi="ar-IQ"/>
        </w:rPr>
        <w:t>Iron oxide</w:t>
      </w:r>
      <w:r w:rsidR="006F1E5C">
        <w:rPr>
          <w:rFonts w:ascii="Georgia" w:hAnsi="Georgia" w:cstheme="majorBidi"/>
          <w:sz w:val="24"/>
          <w:szCs w:val="24"/>
          <w:lang w:bidi="ar-IQ"/>
        </w:rPr>
        <w:t xml:space="preserve">, </w:t>
      </w:r>
      <w:r w:rsidRPr="003E026A">
        <w:rPr>
          <w:rFonts w:ascii="Georgia" w:hAnsi="Georgia" w:cstheme="majorBidi"/>
          <w:sz w:val="24"/>
          <w:szCs w:val="24"/>
          <w:lang w:bidi="ar-IQ"/>
        </w:rPr>
        <w:t>Magnetic flocculation,</w:t>
      </w:r>
      <w:r w:rsidR="006F1E5C">
        <w:rPr>
          <w:rFonts w:ascii="Georgia" w:hAnsi="Georgia" w:cstheme="majorBidi"/>
          <w:sz w:val="24"/>
          <w:szCs w:val="24"/>
          <w:lang w:bidi="ar-IQ"/>
        </w:rPr>
        <w:t xml:space="preserve"> </w:t>
      </w:r>
      <w:r w:rsidR="00016EA9" w:rsidRPr="003E026A">
        <w:rPr>
          <w:rFonts w:ascii="Georgia" w:hAnsi="Georgia" w:cstheme="majorBidi"/>
          <w:sz w:val="24"/>
          <w:szCs w:val="24"/>
          <w:lang w:bidi="ar-IQ"/>
        </w:rPr>
        <w:t>Nickel</w:t>
      </w:r>
      <w:r w:rsidR="006F1E5C" w:rsidRPr="003E026A">
        <w:rPr>
          <w:rFonts w:ascii="Georgia" w:hAnsi="Georgia" w:cstheme="majorBidi"/>
          <w:sz w:val="24"/>
          <w:szCs w:val="24"/>
          <w:lang w:bidi="ar-IQ"/>
        </w:rPr>
        <w:t>,</w:t>
      </w:r>
      <w:r w:rsidRPr="003E026A">
        <w:rPr>
          <w:rFonts w:ascii="Georgia" w:hAnsi="Georgia" w:cstheme="majorBidi"/>
          <w:sz w:val="24"/>
          <w:szCs w:val="24"/>
          <w:lang w:bidi="ar-IQ"/>
        </w:rPr>
        <w:t xml:space="preserve"> </w:t>
      </w:r>
      <w:r w:rsidR="00016EA9" w:rsidRPr="003E026A">
        <w:rPr>
          <w:rFonts w:ascii="Georgia" w:hAnsi="Georgia" w:cstheme="majorBidi"/>
          <w:sz w:val="24"/>
          <w:szCs w:val="24"/>
          <w:lang w:bidi="ar-IQ"/>
        </w:rPr>
        <w:t xml:space="preserve">Oil </w:t>
      </w:r>
      <w:r w:rsidRPr="003E026A">
        <w:rPr>
          <w:rFonts w:ascii="Georgia" w:hAnsi="Georgia" w:cstheme="majorBidi"/>
          <w:sz w:val="24"/>
          <w:szCs w:val="24"/>
          <w:lang w:bidi="ar-IQ"/>
        </w:rPr>
        <w:t>refiner</w:t>
      </w:r>
      <w:r w:rsidR="001D4C31">
        <w:rPr>
          <w:rFonts w:ascii="Georgia" w:hAnsi="Georgia" w:cstheme="majorBidi"/>
          <w:sz w:val="24"/>
          <w:szCs w:val="24"/>
          <w:lang w:bidi="ar-IQ"/>
        </w:rPr>
        <w:t>y</w:t>
      </w:r>
      <w:r w:rsidRPr="003E026A">
        <w:rPr>
          <w:rFonts w:ascii="Georgia" w:hAnsi="Georgia" w:cstheme="majorBidi"/>
          <w:sz w:val="24"/>
          <w:szCs w:val="24"/>
          <w:lang w:bidi="ar-IQ"/>
        </w:rPr>
        <w:t xml:space="preserve"> wastewater</w:t>
      </w:r>
      <w:r w:rsidR="003A6DAE">
        <w:rPr>
          <w:rFonts w:ascii="Georgia" w:hAnsi="Georgia" w:cstheme="majorBidi"/>
          <w:sz w:val="24"/>
          <w:szCs w:val="24"/>
          <w:lang w:bidi="ar-IQ"/>
        </w:rPr>
        <w:t>.</w:t>
      </w:r>
      <w:r w:rsidR="006D3E1D">
        <w:rPr>
          <w:rFonts w:ascii="Georgia" w:hAnsi="Georgia" w:cstheme="majorBidi"/>
          <w:sz w:val="24"/>
          <w:szCs w:val="24"/>
          <w:lang w:bidi="ar-IQ"/>
        </w:rPr>
        <w:t xml:space="preserve"> </w:t>
      </w:r>
      <w:r w:rsidR="003A6DAE">
        <w:rPr>
          <w:rFonts w:ascii="Georgia" w:hAnsi="Georgia" w:cstheme="majorBidi"/>
          <w:sz w:val="24"/>
          <w:szCs w:val="24"/>
          <w:lang w:bidi="ar-IQ"/>
        </w:rPr>
        <w:t xml:space="preserve"> </w:t>
      </w:r>
    </w:p>
    <w:p w14:paraId="02136481" w14:textId="70D7FE1B" w:rsidR="009B29E0" w:rsidRDefault="009B29E0" w:rsidP="004B284A">
      <w:pPr>
        <w:autoSpaceDE w:val="0"/>
        <w:autoSpaceDN w:val="0"/>
        <w:adjustRightInd w:val="0"/>
        <w:spacing w:after="120" w:line="360" w:lineRule="auto"/>
        <w:ind w:right="113"/>
        <w:rPr>
          <w:rFonts w:ascii="Georgia" w:hAnsi="Georgia" w:cstheme="majorBidi"/>
          <w:sz w:val="24"/>
          <w:szCs w:val="24"/>
          <w:lang w:bidi="ar-IQ"/>
        </w:rPr>
      </w:pPr>
      <w:r>
        <w:rPr>
          <w:rFonts w:ascii="Georgia" w:hAnsi="Georgia" w:cstheme="majorBidi"/>
          <w:noProof/>
          <w:sz w:val="24"/>
          <w:szCs w:val="24"/>
        </w:rPr>
        <mc:AlternateContent>
          <mc:Choice Requires="wps">
            <w:drawing>
              <wp:inline distT="0" distB="0" distL="0" distR="0" wp14:anchorId="4610B212" wp14:editId="0709EC29">
                <wp:extent cx="6120765" cy="640222"/>
                <wp:effectExtent l="0" t="0" r="13335" b="26670"/>
                <wp:docPr id="1693788082" name="Text Box 3"/>
                <wp:cNvGraphicFramePr/>
                <a:graphic xmlns:a="http://schemas.openxmlformats.org/drawingml/2006/main">
                  <a:graphicData uri="http://schemas.microsoft.com/office/word/2010/wordprocessingShape">
                    <wps:wsp>
                      <wps:cNvSpPr txBox="1"/>
                      <wps:spPr>
                        <a:xfrm>
                          <a:off x="0" y="0"/>
                          <a:ext cx="6120765" cy="640222"/>
                        </a:xfrm>
                        <a:prstGeom prst="rect">
                          <a:avLst/>
                        </a:prstGeom>
                        <a:solidFill>
                          <a:schemeClr val="lt1"/>
                        </a:solidFill>
                        <a:ln w="6350">
                          <a:solidFill>
                            <a:srgbClr val="FF0000"/>
                          </a:solidFill>
                        </a:ln>
                      </wps:spPr>
                      <wps:txbx>
                        <w:txbxContent>
                          <w:p w14:paraId="1E5F9114" w14:textId="77777777" w:rsidR="009B29E0" w:rsidRPr="001465F3" w:rsidRDefault="009B29E0" w:rsidP="009B29E0">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Abstract: one paragraph only</w:t>
                            </w:r>
                          </w:p>
                          <w:p w14:paraId="534D7459" w14:textId="77777777" w:rsidR="009B29E0" w:rsidRDefault="009B29E0" w:rsidP="009B29E0">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Keywords: </w:t>
                            </w:r>
                            <w:r>
                              <w:rPr>
                                <w:rFonts w:ascii="Georgia" w:hAnsi="Georgia" w:cstheme="majorBidi"/>
                                <w:color w:val="FF0000"/>
                                <w:sz w:val="24"/>
                                <w:szCs w:val="24"/>
                                <w:lang w:bidi="ar-IQ"/>
                              </w:rPr>
                              <w:t>min.</w:t>
                            </w:r>
                            <w:r w:rsidRPr="001465F3">
                              <w:rPr>
                                <w:rFonts w:ascii="Georgia" w:hAnsi="Georgia" w:cstheme="majorBidi"/>
                                <w:color w:val="FF0000"/>
                                <w:sz w:val="24"/>
                                <w:szCs w:val="24"/>
                                <w:lang w:bidi="ar-IQ"/>
                              </w:rPr>
                              <w:t xml:space="preserve"> (5) words</w:t>
                            </w:r>
                            <w:r>
                              <w:rPr>
                                <w:rFonts w:ascii="Georgia" w:hAnsi="Georgia" w:cstheme="majorBidi"/>
                                <w:color w:val="FF0000"/>
                                <w:sz w:val="24"/>
                                <w:szCs w:val="24"/>
                              </w:rPr>
                              <w:t xml:space="preserve"> and max. (7) words, and arrange it alphabetically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610B212" id="_x0000_t202" coordsize="21600,21600" o:spt="202" path="m,l,21600r21600,l21600,xe">
                <v:stroke joinstyle="miter"/>
                <v:path gradientshapeok="t" o:connecttype="rect"/>
              </v:shapetype>
              <v:shape id="_x0000_s1027" type="#_x0000_t202" style="width:481.95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" fillcolor="white [3201]" strokecolor="red" strokeweight=".5pt">
                <v:textbox>
                  <w:txbxContent>
                    <w:p w14:paraId="1E5F9114" w14:textId="77777777" w:rsidR="009B29E0" w:rsidRPr="001465F3" w:rsidRDefault="009B29E0" w:rsidP="009B29E0">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Abstract: one paragraph only</w:t>
                      </w:r>
                    </w:p>
                    <w:p w14:paraId="534D7459" w14:textId="77777777" w:rsidR="009B29E0" w:rsidRDefault="009B29E0" w:rsidP="009B29E0">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Keywords: </w:t>
                      </w:r>
                      <w:r>
                        <w:rPr>
                          <w:rFonts w:ascii="Georgia" w:hAnsi="Georgia" w:cstheme="majorBidi"/>
                          <w:color w:val="FF0000"/>
                          <w:sz w:val="24"/>
                          <w:szCs w:val="24"/>
                          <w:lang w:bidi="ar-IQ"/>
                        </w:rPr>
                        <w:t>min.</w:t>
                      </w:r>
                      <w:r w:rsidRPr="001465F3">
                        <w:rPr>
                          <w:rFonts w:ascii="Georgia" w:hAnsi="Georgia" w:cstheme="majorBidi"/>
                          <w:color w:val="FF0000"/>
                          <w:sz w:val="24"/>
                          <w:szCs w:val="24"/>
                          <w:lang w:bidi="ar-IQ"/>
                        </w:rPr>
                        <w:t xml:space="preserve"> (5) words</w:t>
                      </w:r>
                      <w:r>
                        <w:rPr>
                          <w:rFonts w:ascii="Georgia" w:hAnsi="Georgia" w:cstheme="majorBidi"/>
                          <w:color w:val="FF0000"/>
                          <w:sz w:val="24"/>
                          <w:szCs w:val="24"/>
                        </w:rPr>
                        <w:t xml:space="preserve"> and max. (7) words, and arrange it alphabetically</w:t>
                      </w:r>
                    </w:p>
                  </w:txbxContent>
                </v:textbox>
                <w10:anchorlock/>
              </v:shape>
            </w:pict>
          </mc:Fallback>
        </mc:AlternateContent>
      </w:r>
    </w:p>
    <w:p w14:paraId="0596C862" w14:textId="77777777" w:rsidR="00496E3C" w:rsidRPr="003922A3"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hAnsi="Georgia" w:cstheme="majorBidi"/>
          <w:b/>
          <w:bCs/>
          <w:sz w:val="24"/>
          <w:szCs w:val="24"/>
          <w:lang w:bidi="ar-IQ"/>
        </w:rPr>
      </w:pPr>
      <w:r w:rsidRPr="003922A3">
        <w:rPr>
          <w:rFonts w:ascii="Georgia" w:hAnsi="Georgia" w:cstheme="majorBidi"/>
          <w:b/>
          <w:bCs/>
          <w:sz w:val="24"/>
          <w:szCs w:val="24"/>
          <w:lang w:bidi="ar-IQ"/>
        </w:rPr>
        <w:t>Highlights</w:t>
      </w:r>
    </w:p>
    <w:p w14:paraId="04921D37" w14:textId="77777777" w:rsid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eastAsia="Times New Roman" w:hAnsi="Georgia"/>
          <w:color w:val="1F1F1F"/>
          <w:sz w:val="24"/>
          <w:szCs w:val="24"/>
        </w:rPr>
      </w:pPr>
      <w:r>
        <w:rPr>
          <w:rFonts w:ascii="Georgia" w:eastAsia="Times New Roman" w:hAnsi="Georgia"/>
          <w:color w:val="1F1F1F"/>
          <w:sz w:val="24"/>
          <w:szCs w:val="24"/>
        </w:rPr>
        <w:t>-</w:t>
      </w:r>
      <w:r w:rsidRPr="003922A3">
        <w:rPr>
          <w:rFonts w:ascii="Georgia" w:eastAsia="Times New Roman" w:hAnsi="Georgia"/>
          <w:color w:val="1F1F1F"/>
          <w:sz w:val="24"/>
          <w:szCs w:val="24"/>
        </w:rPr>
        <w:t>Structural performance of HSC Reinforced with HGFRP bars with steel wires.</w:t>
      </w:r>
    </w:p>
    <w:p w14:paraId="747770A3" w14:textId="77777777" w:rsid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eastAsia="Times New Roman" w:hAnsi="Georgia"/>
          <w:color w:val="1F1F1F"/>
          <w:sz w:val="24"/>
          <w:szCs w:val="24"/>
        </w:rPr>
      </w:pPr>
      <w:r>
        <w:rPr>
          <w:rFonts w:ascii="Georgia" w:eastAsia="Times New Roman" w:hAnsi="Georgia"/>
          <w:color w:val="1F1F1F"/>
          <w:sz w:val="24"/>
          <w:szCs w:val="24"/>
        </w:rPr>
        <w:t>-</w:t>
      </w:r>
      <w:r w:rsidRPr="003922A3">
        <w:rPr>
          <w:rFonts w:ascii="Georgia" w:eastAsia="Times New Roman" w:hAnsi="Georgia"/>
          <w:color w:val="1F1F1F"/>
          <w:sz w:val="24"/>
          <w:szCs w:val="24"/>
        </w:rPr>
        <w:t>Structural performance was considered in experimental &amp; NLFEA manners</w:t>
      </w:r>
    </w:p>
    <w:p w14:paraId="25291D1F" w14:textId="77777777" w:rsidR="00496E3C" w:rsidRPr="003922A3"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hAnsi="Georgia"/>
          <w:color w:val="1F1F1F"/>
          <w:sz w:val="24"/>
          <w:szCs w:val="24"/>
        </w:rPr>
      </w:pPr>
      <w:r>
        <w:rPr>
          <w:rFonts w:ascii="Georgia" w:eastAsia="Times New Roman" w:hAnsi="Georgia"/>
          <w:color w:val="1F1F1F"/>
          <w:sz w:val="24"/>
          <w:szCs w:val="24"/>
        </w:rPr>
        <w:t>-</w:t>
      </w:r>
      <w:r w:rsidRPr="003922A3">
        <w:rPr>
          <w:rFonts w:ascii="Georgia" w:eastAsia="Times New Roman" w:hAnsi="Georgia"/>
          <w:color w:val="1F1F1F"/>
          <w:sz w:val="24"/>
          <w:szCs w:val="24"/>
        </w:rPr>
        <w:t>NLFEA was done using Ansys 2019-R1.</w:t>
      </w:r>
    </w:p>
    <w:p w14:paraId="7517D7CF" w14:textId="19DD4DF9" w:rsidR="00496E3C" w:rsidRDefault="00496E3C" w:rsidP="009D29B3">
      <w:pPr>
        <w:bidi/>
        <w:spacing w:before="240" w:after="120" w:line="240" w:lineRule="auto"/>
        <w:jc w:val="center"/>
        <w:rPr>
          <w:rFonts w:ascii="Georgia" w:hAnsi="Georgia" w:cstheme="minorBidi"/>
          <w:b/>
          <w:bCs/>
          <w:sz w:val="40"/>
          <w:szCs w:val="40"/>
          <w:lang w:bidi="ar-IQ"/>
        </w:rPr>
      </w:pPr>
      <w:r>
        <w:rPr>
          <w:rFonts w:ascii="Georgia" w:hAnsi="Georgia" w:cstheme="minorBidi"/>
          <w:b/>
          <w:bCs/>
          <w:sz w:val="40"/>
          <w:szCs w:val="40"/>
          <w:lang w:bidi="ar-IQ"/>
        </w:rPr>
        <w:t>-</w:t>
      </w:r>
    </w:p>
    <w:p w14:paraId="60B5376D" w14:textId="77777777" w:rsidR="00496E3C" w:rsidRP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hAnsi="Georgia" w:cstheme="majorBidi"/>
          <w:b/>
          <w:bCs/>
          <w:i/>
          <w:iCs/>
          <w:color w:val="FF0000"/>
          <w:sz w:val="24"/>
          <w:szCs w:val="24"/>
        </w:rPr>
      </w:pPr>
      <w:r w:rsidRPr="00496E3C">
        <w:rPr>
          <w:rFonts w:ascii="Georgia" w:hAnsi="Georgia" w:cstheme="majorBidi"/>
          <w:b/>
          <w:bCs/>
          <w:i/>
          <w:iCs/>
          <w:color w:val="FF0000"/>
          <w:sz w:val="24"/>
          <w:szCs w:val="24"/>
        </w:rPr>
        <w:t>Highlights</w:t>
      </w:r>
    </w:p>
    <w:p w14:paraId="231C3CDF" w14:textId="62070603" w:rsid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hAnsi="Georgia" w:cstheme="majorBidi"/>
          <w:color w:val="FF0000"/>
          <w:sz w:val="24"/>
          <w:szCs w:val="24"/>
          <w:lang w:bidi="ar-IQ"/>
        </w:rPr>
      </w:pPr>
      <w:r w:rsidRPr="00496E3C">
        <w:rPr>
          <w:rFonts w:ascii="Georgia" w:hAnsi="Georgia" w:cstheme="majorBidi"/>
          <w:color w:val="FF0000"/>
          <w:sz w:val="24"/>
          <w:szCs w:val="24"/>
          <w:lang w:bidi="ar-IQ"/>
        </w:rPr>
        <w:lastRenderedPageBreak/>
        <w:t>Highlights are 3-5 bullet points that help increase the discoverability of your article via search engines. These bullet points should capture the novel results of your research as well as new methods that were used during the study (if any). Think of them as the "elevator pitch" of your article. Please include terms that you know your readers will be looking for online. Don't try to capture all ideas, concepts</w:t>
      </w:r>
      <w:r w:rsidR="001D4C31">
        <w:rPr>
          <w:rFonts w:ascii="Georgia" w:hAnsi="Georgia" w:cstheme="majorBidi"/>
          <w:color w:val="FF0000"/>
          <w:sz w:val="24"/>
          <w:szCs w:val="24"/>
          <w:lang w:bidi="ar-IQ"/>
        </w:rPr>
        <w:t>,</w:t>
      </w:r>
      <w:r w:rsidRPr="00496E3C">
        <w:rPr>
          <w:rFonts w:ascii="Georgia" w:hAnsi="Georgia" w:cstheme="majorBidi"/>
          <w:color w:val="FF0000"/>
          <w:sz w:val="24"/>
          <w:szCs w:val="24"/>
          <w:lang w:bidi="ar-IQ"/>
        </w:rPr>
        <w:t xml:space="preserve"> or conclusions as highlights are meant to be short: 85 characters or fewer, including spaces.</w:t>
      </w:r>
    </w:p>
    <w:p w14:paraId="6FE374BA" w14:textId="3DEE7662" w:rsidR="004C2667" w:rsidRPr="004B284A" w:rsidRDefault="004C2667" w:rsidP="004B284A">
      <w:pPr>
        <w:spacing w:before="240" w:after="240" w:line="360" w:lineRule="auto"/>
        <w:rPr>
          <w:rFonts w:ascii="Georgia" w:hAnsi="Georgia" w:cstheme="majorBidi"/>
          <w:b/>
          <w:bCs/>
          <w:color w:val="000000" w:themeColor="text1"/>
        </w:rPr>
        <w:sectPr w:rsidR="004C2667" w:rsidRPr="004B284A" w:rsidSect="003748DD">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1907" w:h="16840" w:code="9"/>
          <w:pgMar w:top="1134" w:right="1134" w:bottom="851" w:left="1134" w:header="454" w:footer="720" w:gutter="0"/>
          <w:lnNumType w:countBy="1" w:restart="continuous"/>
          <w:cols w:space="284"/>
          <w:titlePg/>
          <w:docGrid w:linePitch="360"/>
        </w:sectPr>
      </w:pPr>
    </w:p>
    <w:p w14:paraId="75492790" w14:textId="77777777" w:rsidR="00496E3C" w:rsidRDefault="00496E3C" w:rsidP="00482C29">
      <w:pPr>
        <w:pStyle w:val="ListParagraph"/>
        <w:bidi w:val="0"/>
        <w:spacing w:before="240" w:after="240" w:line="360" w:lineRule="auto"/>
        <w:ind w:left="643"/>
        <w:rPr>
          <w:rFonts w:ascii="Georgia" w:hAnsi="Georgia" w:cstheme="majorBidi"/>
          <w:b/>
          <w:bCs/>
          <w:color w:val="000000" w:themeColor="text1"/>
        </w:rPr>
      </w:pPr>
    </w:p>
    <w:p w14:paraId="02B90DDE" w14:textId="5F93FED3" w:rsidR="00496E3C" w:rsidRDefault="00496E3C" w:rsidP="009D29B3">
      <w:pPr>
        <w:pStyle w:val="ListParagraph"/>
        <w:bidi w:val="0"/>
        <w:spacing w:before="240" w:after="240" w:line="360" w:lineRule="auto"/>
        <w:ind w:left="643" w:right="-351" w:hanging="913"/>
        <w:rPr>
          <w:rFonts w:ascii="Georgia" w:hAnsi="Georgia" w:cstheme="majorBidi"/>
          <w:b/>
          <w:bCs/>
          <w:color w:val="000000" w:themeColor="text1"/>
        </w:rPr>
      </w:pPr>
      <w:r>
        <w:rPr>
          <w:rFonts w:ascii="Georgia" w:hAnsi="Georgia" w:cstheme="majorBidi"/>
          <w:noProof/>
        </w:rPr>
        <mc:AlternateContent>
          <mc:Choice Requires="wps">
            <w:drawing>
              <wp:inline distT="0" distB="0" distL="0" distR="0" wp14:anchorId="4BA3D6D8" wp14:editId="41D82DA9">
                <wp:extent cx="6460958" cy="310242"/>
                <wp:effectExtent l="0" t="0" r="16510" b="13970"/>
                <wp:docPr id="907916372" name="Text Box 3"/>
                <wp:cNvGraphicFramePr/>
                <a:graphic xmlns:a="http://schemas.openxmlformats.org/drawingml/2006/main">
                  <a:graphicData uri="http://schemas.microsoft.com/office/word/2010/wordprocessingShape">
                    <wps:wsp>
                      <wps:cNvSpPr txBox="1"/>
                      <wps:spPr>
                        <a:xfrm>
                          <a:off x="0" y="0"/>
                          <a:ext cx="6460958" cy="310242"/>
                        </a:xfrm>
                        <a:prstGeom prst="rect">
                          <a:avLst/>
                        </a:prstGeom>
                        <a:solidFill>
                          <a:schemeClr val="lt1"/>
                        </a:solidFill>
                        <a:ln w="6350">
                          <a:solidFill>
                            <a:srgbClr val="FF0000"/>
                          </a:solidFill>
                        </a:ln>
                      </wps:spPr>
                      <wps:txbx>
                        <w:txbxContent>
                          <w:p w14:paraId="003604E0" w14:textId="77777777" w:rsidR="00496E3C" w:rsidRDefault="00496E3C" w:rsidP="00496E3C">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Add space </w:t>
                            </w:r>
                            <w:r>
                              <w:rPr>
                                <w:rFonts w:ascii="Georgia" w:hAnsi="Georgia" w:cstheme="majorBidi"/>
                                <w:color w:val="FF0000"/>
                                <w:sz w:val="24"/>
                                <w:szCs w:val="24"/>
                              </w:rPr>
                              <w:t>before introduction, and don't use bullets list</w:t>
                            </w:r>
                          </w:p>
                          <w:p w14:paraId="7C3509DC" w14:textId="1C07C06A" w:rsidR="009D29B3" w:rsidRPr="001465F3" w:rsidRDefault="009D29B3" w:rsidP="00496E3C">
                            <w:pPr>
                              <w:autoSpaceDE w:val="0"/>
                              <w:autoSpaceDN w:val="0"/>
                              <w:adjustRightInd w:val="0"/>
                              <w:spacing w:after="0" w:line="360" w:lineRule="auto"/>
                              <w:jc w:val="center"/>
                              <w:rPr>
                                <w:rFonts w:ascii="Georgia" w:hAnsi="Georgia" w:cstheme="majorBidi"/>
                                <w:color w:val="FF0000"/>
                                <w:sz w:val="24"/>
                                <w:szCs w:val="24"/>
                              </w:rPr>
                            </w:pPr>
                            <w:r>
                              <w:rPr>
                                <w:rFonts w:ascii="Georgia" w:hAnsi="Georgia" w:cstheme="majorBidi" w:hint="cs"/>
                                <w:color w:val="FF0000"/>
                                <w:sz w:val="24"/>
                                <w:szCs w:val="24"/>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A3D6D8" id="_x0000_s1028" type="#_x0000_t202" style="width:508.75pt;height:24.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" fillcolor="white [3201]" strokecolor="red" strokeweight=".5pt">
                <v:textbox>
                  <w:txbxContent>
                    <w:p w14:paraId="003604E0" w14:textId="77777777" w:rsidR="00496E3C" w:rsidRDefault="00496E3C" w:rsidP="00496E3C">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Add space </w:t>
                      </w:r>
                      <w:r>
                        <w:rPr>
                          <w:rFonts w:ascii="Georgia" w:hAnsi="Georgia" w:cstheme="majorBidi"/>
                          <w:color w:val="FF0000"/>
                          <w:sz w:val="24"/>
                          <w:szCs w:val="24"/>
                        </w:rPr>
                        <w:t>before introduction, and don't use bullets list</w:t>
                      </w:r>
                    </w:p>
                    <w:p w14:paraId="7C3509DC" w14:textId="1C07C06A" w:rsidR="009D29B3" w:rsidRPr="001465F3" w:rsidRDefault="009D29B3" w:rsidP="00496E3C">
                      <w:pPr>
                        <w:autoSpaceDE w:val="0"/>
                        <w:autoSpaceDN w:val="0"/>
                        <w:adjustRightInd w:val="0"/>
                        <w:spacing w:after="0" w:line="360" w:lineRule="auto"/>
                        <w:jc w:val="center"/>
                        <w:rPr>
                          <w:rFonts w:ascii="Georgia" w:hAnsi="Georgia" w:cstheme="majorBidi"/>
                          <w:color w:val="FF0000"/>
                          <w:sz w:val="24"/>
                          <w:szCs w:val="24"/>
                        </w:rPr>
                      </w:pPr>
                      <w:r>
                        <w:rPr>
                          <w:rFonts w:ascii="Georgia" w:hAnsi="Georgia" w:cstheme="majorBidi" w:hint="cs"/>
                          <w:color w:val="FF0000"/>
                          <w:sz w:val="24"/>
                          <w:szCs w:val="24"/>
                          <w:rtl/>
                        </w:rPr>
                        <w:t xml:space="preserve"> </w:t>
                      </w:r>
                    </w:p>
                  </w:txbxContent>
                </v:textbox>
                <w10:anchorlock/>
              </v:shape>
            </w:pict>
          </mc:Fallback>
        </mc:AlternateContent>
      </w:r>
    </w:p>
    <w:p w14:paraId="672CCE53" w14:textId="79B1D3F8" w:rsidR="008848D5" w:rsidRPr="008F25D6" w:rsidRDefault="008848D5" w:rsidP="008F25D6">
      <w:pPr>
        <w:spacing w:before="240" w:after="240" w:line="360" w:lineRule="auto"/>
        <w:rPr>
          <w:rFonts w:ascii="Georgia" w:hAnsi="Georgia" w:cstheme="majorBidi"/>
          <w:b/>
          <w:bCs/>
          <w:color w:val="000000" w:themeColor="text1"/>
        </w:rPr>
      </w:pPr>
      <w:r w:rsidRPr="008F25D6">
        <w:rPr>
          <w:rFonts w:ascii="Georgia" w:hAnsi="Georgia" w:cstheme="majorBidi"/>
          <w:b/>
          <w:bCs/>
          <w:color w:val="000000" w:themeColor="text1"/>
        </w:rPr>
        <w:t>INTRODUCTION</w:t>
      </w:r>
      <w:r w:rsidR="00476CD1" w:rsidRPr="008F25D6">
        <w:rPr>
          <w:rFonts w:ascii="Georgia" w:hAnsi="Georgia" w:cstheme="majorBidi"/>
          <w:b/>
          <w:bCs/>
          <w:color w:val="000000" w:themeColor="text1"/>
        </w:rPr>
        <w:t xml:space="preserve"> </w:t>
      </w:r>
    </w:p>
    <w:p w14:paraId="3B78146F" w14:textId="53C77E76" w:rsidR="00396296" w:rsidRDefault="00FA5D48" w:rsidP="00435370">
      <w:pPr>
        <w:spacing w:after="0" w:line="360" w:lineRule="auto"/>
        <w:jc w:val="both"/>
        <w:textAlignment w:val="center"/>
        <w:rPr>
          <w:rFonts w:ascii="Georgia" w:hAnsi="Georgia" w:cstheme="majorBidi"/>
          <w:color w:val="000000" w:themeColor="text1"/>
          <w:sz w:val="24"/>
          <w:szCs w:val="24"/>
        </w:rPr>
      </w:pPr>
      <w:r>
        <w:rPr>
          <w:rFonts w:ascii="Georgia" w:hAnsi="Georgia" w:cstheme="majorBidi"/>
          <w:color w:val="000000" w:themeColor="text1"/>
          <w:sz w:val="24"/>
          <w:szCs w:val="24"/>
        </w:rPr>
        <w:t xml:space="preserve">The manuscript should be </w:t>
      </w:r>
      <w:r w:rsidR="001D4C31">
        <w:rPr>
          <w:rFonts w:ascii="Georgia" w:hAnsi="Georgia" w:cstheme="majorBidi"/>
          <w:color w:val="000000" w:themeColor="text1"/>
          <w:sz w:val="24"/>
          <w:szCs w:val="24"/>
        </w:rPr>
        <w:t xml:space="preserve">in </w:t>
      </w:r>
      <w:r>
        <w:rPr>
          <w:rFonts w:ascii="Georgia" w:hAnsi="Georgia" w:cstheme="majorBidi"/>
          <w:color w:val="000000" w:themeColor="text1"/>
          <w:sz w:val="24"/>
          <w:szCs w:val="24"/>
        </w:rPr>
        <w:t>font Georgia size 12 one column 1.5 line space with continu</w:t>
      </w:r>
      <w:r w:rsidR="001D4C31">
        <w:rPr>
          <w:rFonts w:ascii="Georgia" w:hAnsi="Georgia" w:cstheme="majorBidi"/>
          <w:color w:val="000000" w:themeColor="text1"/>
          <w:sz w:val="24"/>
          <w:szCs w:val="24"/>
        </w:rPr>
        <w:t>ou</w:t>
      </w:r>
      <w:r>
        <w:rPr>
          <w:rFonts w:ascii="Georgia" w:hAnsi="Georgia" w:cstheme="majorBidi"/>
          <w:color w:val="000000" w:themeColor="text1"/>
          <w:sz w:val="24"/>
          <w:szCs w:val="24"/>
        </w:rPr>
        <w:t>s line number</w:t>
      </w:r>
      <w:r w:rsidR="00396296">
        <w:rPr>
          <w:rFonts w:ascii="Georgia" w:hAnsi="Georgia" w:cstheme="majorBidi"/>
          <w:color w:val="000000" w:themeColor="text1"/>
          <w:sz w:val="24"/>
          <w:szCs w:val="24"/>
        </w:rPr>
        <w:t>. The total number of pages must be up to 25 pages (include all figures, tables, references, ……. etc.)</w:t>
      </w:r>
    </w:p>
    <w:p w14:paraId="3CF42CE1" w14:textId="1F47DB0F" w:rsidR="00EE374B" w:rsidRPr="003E026A" w:rsidRDefault="00396296" w:rsidP="00435370">
      <w:pPr>
        <w:spacing w:after="0" w:line="360" w:lineRule="auto"/>
        <w:jc w:val="both"/>
        <w:textAlignment w:val="center"/>
        <w:rPr>
          <w:rFonts w:ascii="Georgia" w:hAnsi="Georgia" w:cstheme="majorBidi"/>
          <w:sz w:val="24"/>
          <w:szCs w:val="24"/>
        </w:rPr>
      </w:pPr>
      <w:r>
        <w:rPr>
          <w:rFonts w:ascii="Georgia" w:hAnsi="Georgia" w:cstheme="majorBidi"/>
          <w:color w:val="000000" w:themeColor="text1"/>
          <w:sz w:val="24"/>
          <w:szCs w:val="24"/>
        </w:rPr>
        <w:t xml:space="preserve">       </w:t>
      </w:r>
      <w:r w:rsidR="00FA5D48">
        <w:rPr>
          <w:rFonts w:ascii="Georgia" w:hAnsi="Georgia" w:cstheme="majorBidi"/>
          <w:color w:val="000000" w:themeColor="text1"/>
          <w:sz w:val="24"/>
          <w:szCs w:val="24"/>
        </w:rPr>
        <w:t xml:space="preserve"> </w:t>
      </w:r>
      <w:r w:rsidR="00EE374B" w:rsidRPr="003E026A">
        <w:rPr>
          <w:rFonts w:ascii="Georgia" w:hAnsi="Georgia" w:cstheme="majorBidi"/>
          <w:color w:val="000000" w:themeColor="text1"/>
          <w:sz w:val="24"/>
          <w:szCs w:val="24"/>
        </w:rPr>
        <w:t xml:space="preserve">Earlier studies show that an average of 468 gallons of water were required to refine one barrel of crude oil </w:t>
      </w:r>
      <w:r w:rsidR="00EE374B" w:rsidRPr="003E026A">
        <w:rPr>
          <w:rFonts w:ascii="Georgia" w:hAnsi="Georgia" w:cstheme="majorBidi"/>
          <w:color w:val="0000CC"/>
          <w:sz w:val="24"/>
          <w:szCs w:val="24"/>
        </w:rPr>
        <w:t>[1]</w:t>
      </w:r>
      <w:r w:rsidR="00EE374B" w:rsidRPr="003E026A">
        <w:rPr>
          <w:rFonts w:ascii="Georgia" w:hAnsi="Georgia" w:cstheme="majorBidi"/>
          <w:sz w:val="24"/>
          <w:szCs w:val="24"/>
        </w:rPr>
        <w:t>.</w:t>
      </w:r>
      <w:r w:rsidR="00EE374B" w:rsidRPr="003E026A">
        <w:rPr>
          <w:rFonts w:ascii="Georgia" w:hAnsi="Georgia" w:cstheme="majorBidi"/>
          <w:color w:val="4472C4" w:themeColor="accent5"/>
          <w:sz w:val="24"/>
          <w:szCs w:val="24"/>
        </w:rPr>
        <w:t xml:space="preserve"> </w:t>
      </w:r>
      <w:r w:rsidR="00EE374B" w:rsidRPr="003E026A">
        <w:rPr>
          <w:rFonts w:ascii="Georgia" w:hAnsi="Georgia" w:cstheme="majorBidi"/>
          <w:color w:val="000000" w:themeColor="text1"/>
          <w:sz w:val="24"/>
          <w:szCs w:val="24"/>
        </w:rPr>
        <w:t xml:space="preserve">However, recent studies </w:t>
      </w:r>
      <w:r w:rsidR="00364959" w:rsidRPr="003E026A">
        <w:rPr>
          <w:rFonts w:ascii="Georgia" w:hAnsi="Georgia" w:cstheme="majorBidi"/>
          <w:color w:val="000000" w:themeColor="text1"/>
          <w:sz w:val="24"/>
          <w:szCs w:val="24"/>
        </w:rPr>
        <w:t>show</w:t>
      </w:r>
      <w:r w:rsidR="00EE374B" w:rsidRPr="003E026A">
        <w:rPr>
          <w:rFonts w:ascii="Georgia" w:hAnsi="Georgia" w:cstheme="majorBidi"/>
          <w:color w:val="000000" w:themeColor="text1"/>
          <w:sz w:val="24"/>
          <w:szCs w:val="24"/>
        </w:rPr>
        <w:t xml:space="preserve"> that in </w:t>
      </w:r>
      <w:r w:rsidR="001D4C31">
        <w:rPr>
          <w:rFonts w:ascii="Georgia" w:hAnsi="Georgia" w:cstheme="majorBidi"/>
          <w:color w:val="000000" w:themeColor="text1"/>
          <w:sz w:val="24"/>
          <w:szCs w:val="24"/>
        </w:rPr>
        <w:t xml:space="preserve">the </w:t>
      </w:r>
      <w:r w:rsidR="00EE374B" w:rsidRPr="003E026A">
        <w:rPr>
          <w:rFonts w:ascii="Georgia" w:hAnsi="Georgia" w:cstheme="majorBidi"/>
          <w:color w:val="000000" w:themeColor="text1"/>
          <w:sz w:val="24"/>
          <w:szCs w:val="24"/>
        </w:rPr>
        <w:t>USA one barrel of crude oil requires 42–79.8 gallons of water to be refined, with a median of 63 gallons of water</w:t>
      </w:r>
      <w:r w:rsidR="00EE374B" w:rsidRPr="003E026A">
        <w:rPr>
          <w:rFonts w:ascii="Georgia" w:hAnsi="Georgia" w:cstheme="majorBidi"/>
          <w:b/>
          <w:bCs/>
          <w:i/>
          <w:iCs/>
          <w:color w:val="000000" w:themeColor="text1"/>
          <w:sz w:val="24"/>
          <w:szCs w:val="24"/>
        </w:rPr>
        <w:t xml:space="preserve"> </w:t>
      </w:r>
      <w:r w:rsidR="00EE374B" w:rsidRPr="003E026A">
        <w:rPr>
          <w:rFonts w:ascii="Georgia" w:hAnsi="Georgia" w:cstheme="majorBidi"/>
          <w:color w:val="0000CC"/>
          <w:sz w:val="24"/>
          <w:szCs w:val="24"/>
        </w:rPr>
        <w:t>[2]</w:t>
      </w:r>
      <w:r w:rsidR="00EE374B" w:rsidRPr="003E026A">
        <w:rPr>
          <w:rFonts w:ascii="Georgia" w:hAnsi="Georgia" w:cstheme="majorBidi"/>
          <w:sz w:val="24"/>
          <w:szCs w:val="24"/>
        </w:rPr>
        <w:t xml:space="preserve">. </w:t>
      </w:r>
      <w:r w:rsidR="00EE374B" w:rsidRPr="003E026A">
        <w:rPr>
          <w:rFonts w:ascii="Georgia" w:hAnsi="Georgia" w:cstheme="majorBidi"/>
          <w:color w:val="000000" w:themeColor="text1"/>
          <w:sz w:val="24"/>
          <w:szCs w:val="24"/>
        </w:rPr>
        <w:t xml:space="preserve">Taking into account that </w:t>
      </w:r>
      <w:r w:rsidR="00EE374B" w:rsidRPr="003E026A">
        <w:rPr>
          <w:rFonts w:ascii="Georgia" w:hAnsi="Georgia" w:cstheme="majorBidi"/>
          <w:color w:val="000000" w:themeColor="text1"/>
          <w:sz w:val="24"/>
          <w:szCs w:val="24"/>
          <w:shd w:val="clear" w:color="auto" w:fill="FFFFFF"/>
        </w:rPr>
        <w:t>18.9 million barrels per d</w:t>
      </w:r>
      <w:r w:rsidR="00364959" w:rsidRPr="003E026A">
        <w:rPr>
          <w:rFonts w:ascii="Georgia" w:hAnsi="Georgia" w:cstheme="majorBidi"/>
          <w:color w:val="000000" w:themeColor="text1"/>
          <w:sz w:val="24"/>
          <w:szCs w:val="24"/>
          <w:shd w:val="clear" w:color="auto" w:fill="FFFFFF"/>
        </w:rPr>
        <w:t xml:space="preserve">ay of crude oil </w:t>
      </w:r>
      <w:r w:rsidR="001D4C31">
        <w:rPr>
          <w:rFonts w:ascii="Georgia" w:hAnsi="Georgia" w:cstheme="majorBidi"/>
          <w:color w:val="000000" w:themeColor="text1"/>
          <w:sz w:val="24"/>
          <w:szCs w:val="24"/>
          <w:shd w:val="clear" w:color="auto" w:fill="FFFFFF"/>
        </w:rPr>
        <w:t>wa</w:t>
      </w:r>
      <w:r w:rsidR="00364959" w:rsidRPr="003E026A">
        <w:rPr>
          <w:rFonts w:ascii="Georgia" w:hAnsi="Georgia" w:cstheme="majorBidi"/>
          <w:color w:val="000000" w:themeColor="text1"/>
          <w:sz w:val="24"/>
          <w:szCs w:val="24"/>
          <w:shd w:val="clear" w:color="auto" w:fill="FFFFFF"/>
        </w:rPr>
        <w:t xml:space="preserve">s refined in </w:t>
      </w:r>
      <w:r w:rsidR="001D4C31">
        <w:rPr>
          <w:rFonts w:ascii="Georgia" w:hAnsi="Georgia" w:cstheme="majorBidi"/>
          <w:color w:val="000000" w:themeColor="text1"/>
          <w:sz w:val="24"/>
          <w:szCs w:val="24"/>
          <w:shd w:val="clear" w:color="auto" w:fill="FFFFFF"/>
        </w:rPr>
        <w:t xml:space="preserve">the </w:t>
      </w:r>
      <w:r w:rsidR="00364959" w:rsidRPr="003E026A">
        <w:rPr>
          <w:rFonts w:ascii="Georgia" w:hAnsi="Georgia" w:cstheme="majorBidi"/>
          <w:color w:val="000000" w:themeColor="text1"/>
          <w:sz w:val="24"/>
          <w:szCs w:val="24"/>
          <w:shd w:val="clear" w:color="auto" w:fill="FFFFFF"/>
        </w:rPr>
        <w:t>US</w:t>
      </w:r>
      <w:r w:rsidR="00EE374B" w:rsidRPr="003E026A">
        <w:rPr>
          <w:rFonts w:ascii="Georgia" w:hAnsi="Georgia" w:cstheme="majorBidi"/>
          <w:color w:val="000000" w:themeColor="text1"/>
          <w:sz w:val="24"/>
          <w:szCs w:val="24"/>
          <w:shd w:val="clear" w:color="auto" w:fill="FFFFFF"/>
        </w:rPr>
        <w:t xml:space="preserve">A </w:t>
      </w:r>
      <w:r w:rsidR="001D4C31">
        <w:rPr>
          <w:rFonts w:ascii="Georgia" w:hAnsi="Georgia" w:cstheme="majorBidi"/>
          <w:color w:val="000000" w:themeColor="text1"/>
          <w:sz w:val="24"/>
          <w:szCs w:val="24"/>
          <w:shd w:val="clear" w:color="auto" w:fill="FFFFFF"/>
        </w:rPr>
        <w:t>in</w:t>
      </w:r>
      <w:r w:rsidR="00EE374B" w:rsidRPr="003E026A">
        <w:rPr>
          <w:rFonts w:ascii="Georgia" w:hAnsi="Georgia" w:cstheme="majorBidi"/>
          <w:color w:val="000000" w:themeColor="text1"/>
          <w:sz w:val="24"/>
          <w:szCs w:val="24"/>
          <w:shd w:val="clear" w:color="auto" w:fill="FFFFFF"/>
        </w:rPr>
        <w:t xml:space="preserve"> 2013 </w:t>
      </w:r>
      <w:r w:rsidR="00EE374B" w:rsidRPr="003E026A">
        <w:rPr>
          <w:rFonts w:ascii="Georgia" w:hAnsi="Georgia" w:cstheme="majorBidi"/>
          <w:color w:val="0000CC"/>
          <w:sz w:val="24"/>
          <w:szCs w:val="24"/>
          <w:shd w:val="clear" w:color="auto" w:fill="FFFFFF"/>
        </w:rPr>
        <w:t>[3]</w:t>
      </w:r>
      <w:r w:rsidR="00EE374B" w:rsidRPr="003E026A">
        <w:rPr>
          <w:rStyle w:val="reference-text"/>
          <w:rFonts w:ascii="Georgia" w:hAnsi="Georgia" w:cstheme="majorBidi"/>
          <w:i/>
          <w:iCs/>
          <w:sz w:val="24"/>
          <w:szCs w:val="24"/>
          <w:shd w:val="clear" w:color="auto" w:fill="FFFFFF"/>
        </w:rPr>
        <w:t>,</w:t>
      </w:r>
      <w:r w:rsidR="00EE374B" w:rsidRPr="003E026A">
        <w:rPr>
          <w:rStyle w:val="reference-text"/>
          <w:rFonts w:ascii="Georgia" w:hAnsi="Georgia" w:cstheme="majorBidi"/>
          <w:b/>
          <w:bCs/>
          <w:i/>
          <w:iCs/>
          <w:sz w:val="24"/>
          <w:szCs w:val="24"/>
          <w:shd w:val="clear" w:color="auto" w:fill="FFFFFF"/>
        </w:rPr>
        <w:t xml:space="preserve"> </w:t>
      </w:r>
      <w:r w:rsidR="00EE374B" w:rsidRPr="003E026A">
        <w:rPr>
          <w:rFonts w:ascii="Georgia" w:hAnsi="Georgia" w:cstheme="majorBidi"/>
          <w:color w:val="000000" w:themeColor="text1"/>
          <w:sz w:val="24"/>
          <w:szCs w:val="24"/>
        </w:rPr>
        <w:t xml:space="preserve">water reuse within an industrial plant </w:t>
      </w:r>
      <w:r w:rsidR="00EE374B" w:rsidRPr="003E026A">
        <w:rPr>
          <w:rFonts w:ascii="Georgia" w:hAnsi="Georgia" w:cstheme="majorBidi"/>
          <w:sz w:val="24"/>
          <w:szCs w:val="24"/>
        </w:rPr>
        <w:t>is essential</w:t>
      </w:r>
      <w:r w:rsidR="00EE374B" w:rsidRPr="003E026A">
        <w:rPr>
          <w:rFonts w:ascii="Georgia" w:hAnsi="Georgia" w:cstheme="majorBidi"/>
          <w:b/>
          <w:bCs/>
          <w:i/>
          <w:iCs/>
          <w:sz w:val="24"/>
          <w:szCs w:val="24"/>
        </w:rPr>
        <w:t xml:space="preserve"> </w:t>
      </w:r>
      <w:r w:rsidR="00EE374B" w:rsidRPr="003E026A">
        <w:rPr>
          <w:rFonts w:ascii="Georgia" w:hAnsi="Georgia" w:cstheme="majorBidi"/>
          <w:color w:val="0000CC"/>
          <w:sz w:val="24"/>
          <w:szCs w:val="24"/>
        </w:rPr>
        <w:t>[4]</w:t>
      </w:r>
      <w:r w:rsidR="00EE374B" w:rsidRPr="003E026A">
        <w:rPr>
          <w:rFonts w:ascii="Georgia" w:hAnsi="Georgia" w:cstheme="majorBidi"/>
          <w:sz w:val="24"/>
          <w:szCs w:val="24"/>
        </w:rPr>
        <w:t>.</w:t>
      </w:r>
      <w:r w:rsidR="00EE374B" w:rsidRPr="003E026A">
        <w:rPr>
          <w:rFonts w:ascii="Georgia" w:hAnsi="Georgia" w:cstheme="majorBidi"/>
          <w:color w:val="4472C4" w:themeColor="accent5"/>
          <w:sz w:val="24"/>
          <w:szCs w:val="24"/>
        </w:rPr>
        <w:t xml:space="preserve"> </w:t>
      </w:r>
      <w:r w:rsidR="00EE374B" w:rsidRPr="003E026A">
        <w:rPr>
          <w:rFonts w:ascii="Georgia" w:hAnsi="Georgia" w:cstheme="majorBidi"/>
          <w:sz w:val="24"/>
          <w:szCs w:val="24"/>
        </w:rPr>
        <w:t>Wastewater of the oil refineries contain</w:t>
      </w:r>
      <w:r w:rsidR="001D4C31">
        <w:rPr>
          <w:rFonts w:ascii="Georgia" w:hAnsi="Georgia" w:cstheme="majorBidi"/>
          <w:sz w:val="24"/>
          <w:szCs w:val="24"/>
        </w:rPr>
        <w:t>s</w:t>
      </w:r>
      <w:r w:rsidR="00EE374B" w:rsidRPr="003E026A">
        <w:rPr>
          <w:rFonts w:ascii="Georgia" w:hAnsi="Georgia" w:cstheme="majorBidi"/>
          <w:sz w:val="24"/>
          <w:szCs w:val="24"/>
        </w:rPr>
        <w:t xml:space="preserve"> a </w:t>
      </w:r>
      <w:r w:rsidR="001465F3" w:rsidRPr="003E026A">
        <w:rPr>
          <w:rFonts w:ascii="Georgia" w:hAnsi="Georgia" w:cstheme="majorBidi"/>
          <w:sz w:val="24"/>
          <w:szCs w:val="24"/>
        </w:rPr>
        <w:t>large quantity of solids</w:t>
      </w:r>
      <w:r w:rsidR="00EE374B" w:rsidRPr="003E026A">
        <w:rPr>
          <w:rFonts w:ascii="Georgia" w:hAnsi="Georgia" w:cstheme="majorBidi"/>
          <w:sz w:val="24"/>
          <w:szCs w:val="24"/>
        </w:rPr>
        <w:t>, salts, crude oil, aromatic and cyclic hydrocarbons, surfactants, phenols, naphthalene acids, sulfides, heavy metals, and other chemical products. In primary purification of water and industrial wastewater treatment, a widely used process is coagulation</w:t>
      </w:r>
      <w:r w:rsidR="001D4C31">
        <w:rPr>
          <w:rFonts w:ascii="Georgia" w:hAnsi="Georgia" w:cstheme="majorBidi"/>
          <w:sz w:val="24"/>
          <w:szCs w:val="24"/>
        </w:rPr>
        <w:t>-</w:t>
      </w:r>
      <w:r w:rsidR="00EE374B" w:rsidRPr="003E026A">
        <w:rPr>
          <w:rFonts w:ascii="Georgia" w:hAnsi="Georgia" w:cstheme="majorBidi"/>
          <w:sz w:val="24"/>
          <w:szCs w:val="24"/>
        </w:rPr>
        <w:t>flocculation. This process is preferable in primary treatment due to its simplicity, high efficiency</w:t>
      </w:r>
      <w:r w:rsidR="001D4C31">
        <w:rPr>
          <w:rFonts w:ascii="Georgia" w:hAnsi="Georgia" w:cstheme="majorBidi"/>
          <w:sz w:val="24"/>
          <w:szCs w:val="24"/>
        </w:rPr>
        <w:t>,</w:t>
      </w:r>
      <w:r w:rsidR="00EE374B" w:rsidRPr="003E026A">
        <w:rPr>
          <w:rFonts w:ascii="Georgia" w:hAnsi="Georgia" w:cstheme="majorBidi"/>
          <w:sz w:val="24"/>
          <w:szCs w:val="24"/>
        </w:rPr>
        <w:t xml:space="preserve"> and cost-effectiveness</w:t>
      </w:r>
      <w:r w:rsidR="00EE374B" w:rsidRPr="003E026A">
        <w:rPr>
          <w:rFonts w:ascii="Georgia" w:hAnsi="Georgia" w:cstheme="majorBidi"/>
          <w:color w:val="0000CC"/>
          <w:sz w:val="24"/>
          <w:szCs w:val="24"/>
        </w:rPr>
        <w:t xml:space="preserve"> [5]</w:t>
      </w:r>
      <w:r w:rsidR="00EE374B" w:rsidRPr="003E026A">
        <w:rPr>
          <w:rFonts w:ascii="Georgia" w:eastAsiaTheme="minorEastAsia" w:hAnsi="Georgia" w:cstheme="majorBidi"/>
          <w:i/>
          <w:iCs/>
          <w:sz w:val="24"/>
          <w:szCs w:val="24"/>
        </w:rPr>
        <w:t>.</w:t>
      </w:r>
      <w:r w:rsidR="00EE374B" w:rsidRPr="003E026A">
        <w:rPr>
          <w:rFonts w:ascii="Georgia" w:hAnsi="Georgia" w:cstheme="majorBidi"/>
          <w:color w:val="4472C4" w:themeColor="accent5"/>
          <w:sz w:val="24"/>
          <w:szCs w:val="24"/>
        </w:rPr>
        <w:t xml:space="preserve"> </w:t>
      </w:r>
      <w:r w:rsidR="00EE374B" w:rsidRPr="003E026A">
        <w:rPr>
          <w:rFonts w:ascii="Georgia" w:hAnsi="Georgia" w:cstheme="majorBidi"/>
          <w:sz w:val="24"/>
          <w:szCs w:val="24"/>
        </w:rPr>
        <w:t xml:space="preserve">However, this process exhibits several disadvantages, such as the need for high amounts of chemicals </w:t>
      </w:r>
      <w:r w:rsidR="001D4C31">
        <w:rPr>
          <w:rFonts w:ascii="Georgia" w:hAnsi="Georgia" w:cstheme="majorBidi"/>
          <w:sz w:val="24"/>
          <w:szCs w:val="24"/>
        </w:rPr>
        <w:t>to neutralize</w:t>
      </w:r>
      <w:r w:rsidR="00EE374B" w:rsidRPr="003E026A">
        <w:rPr>
          <w:rFonts w:ascii="Georgia" w:hAnsi="Georgia" w:cstheme="majorBidi"/>
          <w:sz w:val="24"/>
          <w:szCs w:val="24"/>
        </w:rPr>
        <w:t xml:space="preserve"> the charges of the suspended particles, the need for pH adjustment before and after treatment, the sensitivity to temperature change, in addition to the excessive sludge production </w:t>
      </w:r>
      <w:r w:rsidR="00EE374B" w:rsidRPr="003E026A">
        <w:rPr>
          <w:rFonts w:ascii="Georgia" w:hAnsi="Georgia" w:cstheme="majorBidi"/>
          <w:color w:val="0000CC"/>
          <w:sz w:val="24"/>
          <w:szCs w:val="24"/>
        </w:rPr>
        <w:t>[6]</w:t>
      </w:r>
      <w:r w:rsidR="00EE374B" w:rsidRPr="003E026A">
        <w:rPr>
          <w:rFonts w:ascii="Georgia" w:hAnsi="Georgia" w:cstheme="majorBidi"/>
          <w:color w:val="000000" w:themeColor="text1"/>
          <w:sz w:val="24"/>
          <w:szCs w:val="24"/>
        </w:rPr>
        <w:t>.</w:t>
      </w:r>
      <w:r w:rsidR="00EE374B" w:rsidRPr="003E026A">
        <w:rPr>
          <w:rFonts w:ascii="Georgia" w:hAnsi="Georgia" w:cstheme="majorBidi"/>
          <w:sz w:val="24"/>
          <w:szCs w:val="24"/>
        </w:rPr>
        <w:t xml:space="preserve"> Various improvements are introduced to the coagulation</w:t>
      </w:r>
      <w:r w:rsidR="001D4C31">
        <w:rPr>
          <w:rFonts w:ascii="Georgia" w:hAnsi="Georgia" w:cstheme="majorBidi"/>
          <w:sz w:val="24"/>
          <w:szCs w:val="24"/>
        </w:rPr>
        <w:t>-</w:t>
      </w:r>
      <w:r w:rsidR="00EE374B" w:rsidRPr="003E026A">
        <w:rPr>
          <w:rFonts w:ascii="Georgia" w:hAnsi="Georgia" w:cstheme="majorBidi"/>
          <w:sz w:val="24"/>
          <w:szCs w:val="24"/>
        </w:rPr>
        <w:t xml:space="preserve">flocculation process, such as using natural or synthetic polymers as flocculant aids to strengthen flocs </w:t>
      </w:r>
      <w:r w:rsidR="001D4C31">
        <w:rPr>
          <w:rFonts w:ascii="Georgia" w:hAnsi="Georgia" w:cstheme="majorBidi"/>
          <w:sz w:val="24"/>
          <w:szCs w:val="24"/>
        </w:rPr>
        <w:t xml:space="preserve">and </w:t>
      </w:r>
      <w:r w:rsidR="00EE374B" w:rsidRPr="003E026A">
        <w:rPr>
          <w:rFonts w:ascii="Georgia" w:hAnsi="Georgia" w:cstheme="majorBidi"/>
          <w:sz w:val="24"/>
          <w:szCs w:val="24"/>
        </w:rPr>
        <w:t>employing another technology of separation with the coagulation</w:t>
      </w:r>
      <w:r w:rsidR="001D4C31">
        <w:rPr>
          <w:rFonts w:ascii="Georgia" w:hAnsi="Georgia" w:cstheme="majorBidi"/>
          <w:sz w:val="24"/>
          <w:szCs w:val="24"/>
        </w:rPr>
        <w:t>-</w:t>
      </w:r>
      <w:r w:rsidR="00EE374B" w:rsidRPr="003E026A">
        <w:rPr>
          <w:rFonts w:ascii="Georgia" w:hAnsi="Georgia" w:cstheme="majorBidi"/>
          <w:sz w:val="24"/>
          <w:szCs w:val="24"/>
        </w:rPr>
        <w:t>flocculation process, like magnetic flocculation. Its principle is adding particles of a higher magnetic susceptibility into a conventional coagulation</w:t>
      </w:r>
      <w:r w:rsidR="001D4C31">
        <w:rPr>
          <w:rFonts w:ascii="Georgia" w:hAnsi="Georgia" w:cstheme="majorBidi"/>
          <w:sz w:val="24"/>
          <w:szCs w:val="24"/>
        </w:rPr>
        <w:t>-</w:t>
      </w:r>
      <w:r w:rsidR="00EE374B" w:rsidRPr="003E026A">
        <w:rPr>
          <w:rFonts w:ascii="Georgia" w:hAnsi="Georgia" w:cstheme="majorBidi"/>
          <w:sz w:val="24"/>
          <w:szCs w:val="24"/>
        </w:rPr>
        <w:t>flocculation process to enhance the flocculation velocity and form flocs of high density to settle quickly</w:t>
      </w:r>
      <w:r w:rsidR="00EE374B" w:rsidRPr="003E026A">
        <w:rPr>
          <w:rFonts w:ascii="Georgia" w:hAnsi="Georgia" w:cstheme="majorBidi"/>
          <w:color w:val="0000CC"/>
          <w:sz w:val="24"/>
          <w:szCs w:val="24"/>
        </w:rPr>
        <w:t xml:space="preserve"> [7]</w:t>
      </w:r>
      <w:r w:rsidR="00EE374B" w:rsidRPr="003E026A">
        <w:rPr>
          <w:rFonts w:ascii="Georgia" w:hAnsi="Georgia" w:cstheme="majorBidi"/>
          <w:sz w:val="24"/>
          <w:szCs w:val="24"/>
        </w:rPr>
        <w:t>. It combines a traditional flocculation and a magnetic separation in one process exhibiting quick, simple, energy</w:t>
      </w:r>
      <w:r w:rsidR="001D4C31">
        <w:rPr>
          <w:rFonts w:ascii="Georgia" w:hAnsi="Georgia" w:cstheme="majorBidi"/>
          <w:sz w:val="24"/>
          <w:szCs w:val="24"/>
        </w:rPr>
        <w:t>–</w:t>
      </w:r>
      <w:r w:rsidR="00EE374B" w:rsidRPr="003E026A">
        <w:rPr>
          <w:rFonts w:ascii="Georgia" w:hAnsi="Georgia" w:cstheme="majorBidi"/>
          <w:sz w:val="24"/>
          <w:szCs w:val="24"/>
        </w:rPr>
        <w:t>efficient, and cost</w:t>
      </w:r>
      <w:r w:rsidR="001D4C31">
        <w:rPr>
          <w:rFonts w:ascii="Georgia" w:hAnsi="Georgia" w:cstheme="majorBidi"/>
          <w:sz w:val="24"/>
          <w:szCs w:val="24"/>
        </w:rPr>
        <w:t>-</w:t>
      </w:r>
      <w:r w:rsidR="00EE374B" w:rsidRPr="003E026A">
        <w:rPr>
          <w:rFonts w:ascii="Georgia" w:hAnsi="Georgia" w:cstheme="majorBidi"/>
          <w:sz w:val="24"/>
          <w:szCs w:val="24"/>
        </w:rPr>
        <w:t xml:space="preserve">effective advantages </w:t>
      </w:r>
      <w:r w:rsidR="00EE374B" w:rsidRPr="003E026A">
        <w:rPr>
          <w:rFonts w:ascii="Georgia" w:hAnsi="Georgia" w:cstheme="majorBidi"/>
          <w:color w:val="0000CC"/>
          <w:sz w:val="24"/>
          <w:szCs w:val="24"/>
        </w:rPr>
        <w:t>[8]</w:t>
      </w:r>
      <w:r w:rsidR="00EE374B" w:rsidRPr="003E026A">
        <w:rPr>
          <w:rFonts w:ascii="Georgia" w:hAnsi="Georgia" w:cstheme="majorBidi"/>
          <w:b/>
          <w:bCs/>
          <w:sz w:val="24"/>
          <w:szCs w:val="24"/>
        </w:rPr>
        <w:t>.</w:t>
      </w:r>
      <w:r w:rsidR="00EE374B" w:rsidRPr="003E026A">
        <w:rPr>
          <w:rFonts w:ascii="Georgia" w:hAnsi="Georgia" w:cstheme="majorBidi"/>
          <w:sz w:val="24"/>
          <w:szCs w:val="24"/>
        </w:rPr>
        <w:t xml:space="preserve"> </w:t>
      </w:r>
    </w:p>
    <w:p w14:paraId="7E6A8EB3" w14:textId="4D5526AA" w:rsidR="00EE374B" w:rsidRPr="003E026A" w:rsidRDefault="00EE374B" w:rsidP="00435370">
      <w:pPr>
        <w:spacing w:after="0" w:line="360" w:lineRule="auto"/>
        <w:jc w:val="both"/>
        <w:rPr>
          <w:rFonts w:ascii="Georgia" w:hAnsi="Georgia" w:cstheme="majorBidi"/>
          <w:b/>
          <w:bCs/>
          <w:sz w:val="24"/>
          <w:szCs w:val="24"/>
          <w:rtl/>
        </w:rPr>
      </w:pPr>
      <w:r w:rsidRPr="003E026A">
        <w:rPr>
          <w:rFonts w:ascii="Georgia" w:hAnsi="Georgia" w:cstheme="majorBidi"/>
          <w:color w:val="0000CC"/>
          <w:sz w:val="24"/>
          <w:szCs w:val="24"/>
          <w:lang w:bidi="ar-IQ"/>
        </w:rPr>
        <w:lastRenderedPageBreak/>
        <w:t xml:space="preserve">      Miura et al. [9] </w:t>
      </w:r>
      <w:r w:rsidRPr="003E026A">
        <w:rPr>
          <w:rFonts w:ascii="Georgia" w:hAnsi="Georgia" w:cstheme="majorBidi"/>
          <w:sz w:val="24"/>
          <w:szCs w:val="24"/>
          <w:lang w:bidi="ar-IQ"/>
        </w:rPr>
        <w:t xml:space="preserve">applied a ferromagnetic powder with aluminum sulfate or </w:t>
      </w:r>
      <w:proofErr w:type="spellStart"/>
      <w:r w:rsidRPr="003E026A">
        <w:rPr>
          <w:rFonts w:ascii="Georgia" w:hAnsi="Georgia" w:cstheme="majorBidi"/>
          <w:sz w:val="24"/>
          <w:szCs w:val="24"/>
          <w:lang w:bidi="ar-IQ"/>
        </w:rPr>
        <w:t>polyaluminum</w:t>
      </w:r>
      <w:proofErr w:type="spellEnd"/>
      <w:r w:rsidRPr="003E026A">
        <w:rPr>
          <w:rFonts w:ascii="Georgia" w:hAnsi="Georgia" w:cstheme="majorBidi"/>
          <w:sz w:val="24"/>
          <w:szCs w:val="24"/>
          <w:lang w:bidi="ar-IQ"/>
        </w:rPr>
        <w:t xml:space="preserve"> chloride to remove solids from the wastewater. They got a removal efficiency of 99%. It was noticed that the required time for separating flocculated suspended solids </w:t>
      </w:r>
      <w:r w:rsidR="003748DD" w:rsidRPr="003E026A">
        <w:rPr>
          <w:rFonts w:ascii="Georgia" w:hAnsi="Georgia" w:cstheme="majorBidi"/>
          <w:sz w:val="24"/>
          <w:szCs w:val="24"/>
          <w:lang w:bidi="ar-IQ"/>
        </w:rPr>
        <w:t>is</w:t>
      </w:r>
      <w:r w:rsidRPr="003E026A">
        <w:rPr>
          <w:rFonts w:ascii="Georgia" w:hAnsi="Georgia" w:cstheme="majorBidi"/>
          <w:sz w:val="24"/>
          <w:szCs w:val="24"/>
          <w:lang w:bidi="ar-IQ"/>
        </w:rPr>
        <w:t xml:space="preserve"> only </w:t>
      </w:r>
      <w:r w:rsidR="001D4C31">
        <w:rPr>
          <w:rFonts w:ascii="Georgia" w:hAnsi="Georgia" w:cstheme="majorBidi"/>
          <w:sz w:val="24"/>
          <w:szCs w:val="24"/>
          <w:lang w:bidi="ar-IQ"/>
        </w:rPr>
        <w:t xml:space="preserve">a </w:t>
      </w:r>
      <w:r w:rsidRPr="003E026A">
        <w:rPr>
          <w:rFonts w:ascii="Georgia" w:hAnsi="Georgia" w:cstheme="majorBidi"/>
          <w:sz w:val="24"/>
          <w:szCs w:val="24"/>
          <w:lang w:bidi="ar-IQ"/>
        </w:rPr>
        <w:t xml:space="preserve">few seconds, while in conventional treatment, it takes about one hour. </w:t>
      </w:r>
      <w:proofErr w:type="spellStart"/>
      <w:r w:rsidRPr="003E026A">
        <w:rPr>
          <w:rFonts w:ascii="Georgia" w:hAnsi="Georgia" w:cstheme="majorBidi"/>
          <w:color w:val="0000CC"/>
          <w:sz w:val="24"/>
          <w:szCs w:val="24"/>
          <w:lang w:bidi="ar-IQ"/>
        </w:rPr>
        <w:t>Slusarczuk</w:t>
      </w:r>
      <w:proofErr w:type="spellEnd"/>
      <w:r w:rsidRPr="003E026A">
        <w:rPr>
          <w:rFonts w:ascii="Georgia" w:hAnsi="Georgia" w:cstheme="majorBidi"/>
          <w:color w:val="0000CC"/>
          <w:sz w:val="24"/>
          <w:szCs w:val="24"/>
          <w:lang w:bidi="ar-IQ"/>
        </w:rPr>
        <w:t xml:space="preserve"> </w:t>
      </w:r>
      <w:r w:rsidRPr="003E026A">
        <w:rPr>
          <w:rFonts w:ascii="Georgia" w:hAnsi="Georgia" w:cstheme="majorBidi"/>
          <w:sz w:val="24"/>
          <w:szCs w:val="24"/>
          <w:lang w:bidi="ar-IQ"/>
        </w:rPr>
        <w:t xml:space="preserve">and </w:t>
      </w:r>
      <w:r w:rsidRPr="003E026A">
        <w:rPr>
          <w:rFonts w:ascii="Georgia" w:hAnsi="Georgia" w:cstheme="majorBidi"/>
          <w:color w:val="0000CC"/>
          <w:sz w:val="24"/>
          <w:szCs w:val="24"/>
          <w:lang w:bidi="ar-IQ"/>
        </w:rPr>
        <w:t>Brooks [10]</w:t>
      </w:r>
      <w:r w:rsidRPr="003E026A">
        <w:rPr>
          <w:rFonts w:ascii="Georgia" w:hAnsi="Georgia" w:cstheme="majorBidi"/>
          <w:sz w:val="24"/>
          <w:szCs w:val="24"/>
          <w:lang w:bidi="ar-IQ"/>
        </w:rPr>
        <w:t xml:space="preserve"> added a magnetic ferric powder and polyethylene imine as a flocculant agent to treat turbidity. It </w:t>
      </w:r>
      <w:r w:rsidR="001D4C31">
        <w:rPr>
          <w:rFonts w:ascii="Georgia" w:hAnsi="Georgia" w:cstheme="majorBidi"/>
          <w:sz w:val="24"/>
          <w:szCs w:val="24"/>
          <w:lang w:bidi="ar-IQ"/>
        </w:rPr>
        <w:t>wa</w:t>
      </w:r>
      <w:r w:rsidRPr="003E026A">
        <w:rPr>
          <w:rFonts w:ascii="Georgia" w:hAnsi="Georgia" w:cstheme="majorBidi"/>
          <w:sz w:val="24"/>
          <w:szCs w:val="24"/>
          <w:lang w:bidi="ar-IQ"/>
        </w:rPr>
        <w:t xml:space="preserve">s found that ferrite powder exhibited synergism with the aqueous polyethylene imine solution. The results revealed that the sludge volume is about 80% less than the volume produced by using polyethyleneimine alone. The suspended solids removal efficiency is raised from 30% to 71 % when 1000 ppm of ferrite powder and 10 ppm of polyethyleneimine are added. </w:t>
      </w:r>
      <w:r w:rsidRPr="003E026A">
        <w:rPr>
          <w:rFonts w:ascii="Georgia" w:hAnsi="Georgia" w:cstheme="majorBidi"/>
          <w:color w:val="0000CC"/>
          <w:sz w:val="24"/>
          <w:szCs w:val="24"/>
          <w:lang w:bidi="ar-IQ"/>
        </w:rPr>
        <w:t>Kang et.al. [11]</w:t>
      </w:r>
      <w:r w:rsidRPr="003E026A">
        <w:rPr>
          <w:rFonts w:ascii="Georgia" w:hAnsi="Georgia" w:cstheme="majorBidi"/>
          <w:sz w:val="24"/>
          <w:szCs w:val="24"/>
          <w:lang w:bidi="ar-IQ"/>
        </w:rPr>
        <w:t xml:space="preserve"> used a magnetic ferrite powder of about 5 </w:t>
      </w:r>
      <w:proofErr w:type="spellStart"/>
      <w:r w:rsidRPr="003E026A">
        <w:rPr>
          <w:rFonts w:ascii="Georgia" w:hAnsi="Georgia" w:cstheme="majorBidi"/>
          <w:sz w:val="24"/>
          <w:szCs w:val="24"/>
          <w:lang w:bidi="ar-IQ"/>
        </w:rPr>
        <w:t>μm</w:t>
      </w:r>
      <w:proofErr w:type="spellEnd"/>
      <w:r w:rsidRPr="003E026A">
        <w:rPr>
          <w:rFonts w:ascii="Georgia" w:hAnsi="Georgia" w:cstheme="majorBidi"/>
          <w:sz w:val="24"/>
          <w:szCs w:val="24"/>
          <w:lang w:bidi="ar-IQ"/>
        </w:rPr>
        <w:t xml:space="preserve"> average particle size after dealing it with a solution of white alum (</w:t>
      </w:r>
      <w:proofErr w:type="spellStart"/>
      <w:r w:rsidRPr="003E026A">
        <w:rPr>
          <w:rFonts w:ascii="Georgia" w:hAnsi="Georgia" w:cstheme="majorBidi"/>
          <w:sz w:val="24"/>
          <w:szCs w:val="24"/>
          <w:lang w:bidi="ar-IQ"/>
        </w:rPr>
        <w:t>KAl</w:t>
      </w:r>
      <w:proofErr w:type="spellEnd"/>
      <w:r w:rsidRPr="003E026A">
        <w:rPr>
          <w:rFonts w:ascii="Georgia" w:hAnsi="Georgia" w:cstheme="majorBidi"/>
          <w:sz w:val="24"/>
          <w:szCs w:val="24"/>
          <w:lang w:bidi="ar-IQ"/>
        </w:rPr>
        <w:t>(SO</w:t>
      </w:r>
      <w:r w:rsidRPr="003E026A">
        <w:rPr>
          <w:rFonts w:ascii="Georgia" w:hAnsi="Georgia" w:cstheme="majorBidi"/>
          <w:b/>
          <w:bCs/>
          <w:sz w:val="24"/>
          <w:szCs w:val="24"/>
          <w:vertAlign w:val="subscript"/>
          <w:lang w:bidi="ar-IQ"/>
        </w:rPr>
        <w:t>4</w:t>
      </w:r>
      <w:r w:rsidRPr="003E026A">
        <w:rPr>
          <w:rFonts w:ascii="Georgia" w:hAnsi="Georgia" w:cstheme="majorBidi"/>
          <w:sz w:val="24"/>
          <w:szCs w:val="24"/>
          <w:lang w:bidi="ar-IQ"/>
        </w:rPr>
        <w:t>)</w:t>
      </w:r>
      <w:r w:rsidRPr="003E026A">
        <w:rPr>
          <w:rFonts w:ascii="Georgia" w:hAnsi="Georgia" w:cstheme="majorBidi"/>
          <w:b/>
          <w:bCs/>
          <w:sz w:val="24"/>
          <w:szCs w:val="24"/>
          <w:vertAlign w:val="subscript"/>
          <w:lang w:bidi="ar-IQ"/>
        </w:rPr>
        <w:t>2</w:t>
      </w:r>
      <w:r w:rsidRPr="003E026A">
        <w:rPr>
          <w:rFonts w:ascii="Georgia" w:hAnsi="Georgia" w:cstheme="majorBidi"/>
          <w:sz w:val="24"/>
          <w:szCs w:val="24"/>
          <w:lang w:bidi="ar-IQ"/>
        </w:rPr>
        <w:t>), poly</w:t>
      </w:r>
      <w:r w:rsidR="001D4C31">
        <w:rPr>
          <w:rFonts w:ascii="Georgia" w:hAnsi="Georgia" w:cstheme="majorBidi"/>
          <w:sz w:val="24"/>
          <w:szCs w:val="24"/>
          <w:lang w:bidi="ar-IQ"/>
        </w:rPr>
        <w:t xml:space="preserve"> </w:t>
      </w:r>
      <w:r w:rsidRPr="003E026A">
        <w:rPr>
          <w:rFonts w:ascii="Georgia" w:hAnsi="Georgia" w:cstheme="majorBidi"/>
          <w:sz w:val="24"/>
          <w:szCs w:val="24"/>
          <w:lang w:bidi="ar-IQ"/>
        </w:rPr>
        <w:t>aluminum chloride</w:t>
      </w:r>
      <w:r w:rsidR="001D4C31">
        <w:rPr>
          <w:rFonts w:ascii="Georgia" w:hAnsi="Georgia" w:cstheme="majorBidi"/>
          <w:sz w:val="24"/>
          <w:szCs w:val="24"/>
          <w:lang w:bidi="ar-IQ"/>
        </w:rPr>
        <w:t>,</w:t>
      </w:r>
      <w:r w:rsidRPr="003E026A">
        <w:rPr>
          <w:rFonts w:ascii="Georgia" w:hAnsi="Georgia" w:cstheme="majorBidi"/>
          <w:sz w:val="24"/>
          <w:szCs w:val="24"/>
          <w:lang w:bidi="ar-IQ"/>
        </w:rPr>
        <w:t xml:space="preserve"> or ferric chloride. Ferrite powder was added at </w:t>
      </w:r>
      <w:r w:rsidR="001D4C31">
        <w:rPr>
          <w:rFonts w:ascii="Georgia" w:hAnsi="Georgia" w:cstheme="majorBidi"/>
          <w:sz w:val="24"/>
          <w:szCs w:val="24"/>
          <w:lang w:bidi="ar-IQ"/>
        </w:rPr>
        <w:t xml:space="preserve">a </w:t>
      </w:r>
      <w:r w:rsidRPr="003E026A">
        <w:rPr>
          <w:rFonts w:ascii="Georgia" w:hAnsi="Georgia" w:cstheme="majorBidi"/>
          <w:sz w:val="24"/>
          <w:szCs w:val="24"/>
          <w:lang w:bidi="ar-IQ"/>
        </w:rPr>
        <w:t xml:space="preserve">stirring speed of (200 - 300 rpm) for (1.0 - 2.0 minutes). It was found that the flocculated particles settled rapidly at a rate of 5 cm/minute, whereas in conventional methods that use alum or </w:t>
      </w:r>
      <w:proofErr w:type="spellStart"/>
      <w:r w:rsidRPr="003E026A">
        <w:rPr>
          <w:rFonts w:ascii="Georgia" w:hAnsi="Georgia" w:cstheme="majorBidi"/>
          <w:sz w:val="24"/>
          <w:szCs w:val="24"/>
          <w:lang w:bidi="ar-IQ"/>
        </w:rPr>
        <w:t>polyalumi</w:t>
      </w:r>
      <w:r w:rsidR="00364959" w:rsidRPr="003E026A">
        <w:rPr>
          <w:rFonts w:ascii="Georgia" w:hAnsi="Georgia" w:cstheme="majorBidi"/>
          <w:sz w:val="24"/>
          <w:szCs w:val="24"/>
          <w:lang w:bidi="ar-IQ"/>
        </w:rPr>
        <w:t>num</w:t>
      </w:r>
      <w:proofErr w:type="spellEnd"/>
      <w:r w:rsidR="00364959" w:rsidRPr="003E026A">
        <w:rPr>
          <w:rFonts w:ascii="Georgia" w:hAnsi="Georgia" w:cstheme="majorBidi"/>
          <w:sz w:val="24"/>
          <w:szCs w:val="24"/>
          <w:lang w:bidi="ar-IQ"/>
        </w:rPr>
        <w:t xml:space="preserve"> chloride, a period of 2.0-</w:t>
      </w:r>
      <w:r w:rsidRPr="003E026A">
        <w:rPr>
          <w:rFonts w:ascii="Georgia" w:hAnsi="Georgia" w:cstheme="majorBidi"/>
          <w:sz w:val="24"/>
          <w:szCs w:val="24"/>
          <w:lang w:bidi="ar-IQ"/>
        </w:rPr>
        <w:t>4.0 hours is required for efficient settling.</w:t>
      </w:r>
      <w:r w:rsidRPr="003E026A">
        <w:rPr>
          <w:rFonts w:ascii="Georgia" w:hAnsi="Georgia" w:cstheme="majorBidi"/>
          <w:b/>
          <w:bCs/>
          <w:sz w:val="24"/>
          <w:szCs w:val="24"/>
          <w:lang w:bidi="ar-IQ"/>
        </w:rPr>
        <w:t xml:space="preserve"> </w:t>
      </w:r>
      <w:r w:rsidRPr="003E026A">
        <w:rPr>
          <w:rFonts w:ascii="Georgia" w:hAnsi="Georgia" w:cstheme="majorBidi"/>
          <w:sz w:val="24"/>
          <w:szCs w:val="24"/>
        </w:rPr>
        <w:t xml:space="preserve">Magnetic seeding aggregation (MSA) of silica nanoparticles was studied by Ref. </w:t>
      </w:r>
      <w:r w:rsidRPr="003E026A">
        <w:rPr>
          <w:rFonts w:ascii="Georgia" w:hAnsi="Georgia" w:cstheme="majorBidi"/>
          <w:bCs/>
          <w:color w:val="0000CC"/>
          <w:sz w:val="24"/>
          <w:szCs w:val="24"/>
        </w:rPr>
        <w:t>[12]</w:t>
      </w:r>
      <w:r w:rsidRPr="003E026A">
        <w:rPr>
          <w:rFonts w:ascii="Georgia" w:hAnsi="Georgia" w:cstheme="majorBidi"/>
          <w:i/>
          <w:iCs/>
          <w:sz w:val="24"/>
          <w:szCs w:val="24"/>
        </w:rPr>
        <w:t>.</w:t>
      </w:r>
      <w:r w:rsidRPr="003E026A">
        <w:rPr>
          <w:rFonts w:ascii="Georgia" w:hAnsi="Georgia" w:cstheme="majorBidi"/>
          <w:sz w:val="24"/>
          <w:szCs w:val="24"/>
        </w:rPr>
        <w:t xml:space="preserve"> Influences of pH, salt addition, and type of magnetite seeding particles on the turbidity removal efficiency were examined. The turbidity of CMP</w:t>
      </w:r>
      <w:r w:rsidR="001D4C31">
        <w:rPr>
          <w:rFonts w:ascii="Georgia" w:hAnsi="Georgia" w:cstheme="majorBidi"/>
          <w:sz w:val="24"/>
          <w:szCs w:val="24"/>
        </w:rPr>
        <w:t>-</w:t>
      </w:r>
      <w:r w:rsidRPr="003E026A">
        <w:rPr>
          <w:rFonts w:ascii="Georgia" w:hAnsi="Georgia" w:cstheme="majorBidi"/>
          <w:sz w:val="24"/>
          <w:szCs w:val="24"/>
        </w:rPr>
        <w:t xml:space="preserve">treated wastewater is reduced from 110.0 NTU to 7.0 NTU at </w:t>
      </w:r>
      <w:r w:rsidR="001D4C31">
        <w:rPr>
          <w:rFonts w:ascii="Georgia" w:hAnsi="Georgia" w:cstheme="majorBidi"/>
          <w:sz w:val="24"/>
          <w:szCs w:val="24"/>
        </w:rPr>
        <w:t xml:space="preserve">a </w:t>
      </w:r>
      <w:r w:rsidRPr="003E026A">
        <w:rPr>
          <w:rFonts w:ascii="Georgia" w:hAnsi="Georgia" w:cstheme="majorBidi"/>
          <w:sz w:val="24"/>
          <w:szCs w:val="24"/>
        </w:rPr>
        <w:t xml:space="preserve">pH of 6. The results showed that the residual turbidity decreases with the increase </w:t>
      </w:r>
      <w:r w:rsidR="001D4C31">
        <w:rPr>
          <w:rFonts w:ascii="Georgia" w:hAnsi="Georgia" w:cstheme="majorBidi"/>
          <w:sz w:val="24"/>
          <w:szCs w:val="24"/>
        </w:rPr>
        <w:t>in</w:t>
      </w:r>
      <w:r w:rsidRPr="003E026A">
        <w:rPr>
          <w:rFonts w:ascii="Georgia" w:hAnsi="Georgia" w:cstheme="majorBidi"/>
          <w:sz w:val="24"/>
          <w:szCs w:val="24"/>
        </w:rPr>
        <w:t xml:space="preserve"> magnetic field intensity. When the magnetic field intensity is higher than 0.08 Tesla, the residual turbidity is about 1.0 NTU. High turbidity reduction during the storm period by magnetic aggregation and separation was obtained by Ref. </w:t>
      </w:r>
      <w:r w:rsidRPr="003E026A">
        <w:rPr>
          <w:rFonts w:ascii="Georgia" w:hAnsi="Georgia" w:cstheme="majorBidi"/>
          <w:bCs/>
          <w:color w:val="0000CC"/>
          <w:sz w:val="24"/>
          <w:szCs w:val="24"/>
        </w:rPr>
        <w:t>[13]</w:t>
      </w:r>
      <w:r w:rsidRPr="003E026A">
        <w:rPr>
          <w:rFonts w:ascii="Georgia" w:hAnsi="Georgia" w:cstheme="majorBidi"/>
          <w:i/>
          <w:iCs/>
          <w:sz w:val="24"/>
          <w:szCs w:val="24"/>
        </w:rPr>
        <w:t>.</w:t>
      </w:r>
      <w:r w:rsidRPr="003E026A">
        <w:rPr>
          <w:rFonts w:ascii="Georgia" w:hAnsi="Georgia" w:cstheme="majorBidi"/>
          <w:sz w:val="24"/>
          <w:szCs w:val="24"/>
          <w:lang w:bidi="ar-IQ"/>
        </w:rPr>
        <w:t xml:space="preserve"> High turbidity raw water was prepared by mixing a sludge sample that </w:t>
      </w:r>
      <w:r w:rsidR="001D4C31">
        <w:rPr>
          <w:rFonts w:ascii="Georgia" w:hAnsi="Georgia" w:cstheme="majorBidi"/>
          <w:sz w:val="24"/>
          <w:szCs w:val="24"/>
          <w:lang w:bidi="ar-IQ"/>
        </w:rPr>
        <w:t>was</w:t>
      </w:r>
      <w:r w:rsidRPr="003E026A">
        <w:rPr>
          <w:rFonts w:ascii="Georgia" w:hAnsi="Georgia" w:cstheme="majorBidi"/>
          <w:sz w:val="24"/>
          <w:szCs w:val="24"/>
          <w:lang w:bidi="ar-IQ"/>
        </w:rPr>
        <w:t xml:space="preserve"> taken from </w:t>
      </w:r>
      <w:proofErr w:type="spellStart"/>
      <w:r w:rsidRPr="003E026A">
        <w:rPr>
          <w:rFonts w:ascii="Georgia" w:hAnsi="Georgia" w:cstheme="majorBidi"/>
          <w:sz w:val="24"/>
          <w:szCs w:val="24"/>
          <w:lang w:bidi="ar-IQ"/>
        </w:rPr>
        <w:t>Shiemen</w:t>
      </w:r>
      <w:proofErr w:type="spellEnd"/>
      <w:r w:rsidRPr="003E026A">
        <w:rPr>
          <w:rFonts w:ascii="Georgia" w:hAnsi="Georgia" w:cstheme="majorBidi"/>
          <w:sz w:val="24"/>
          <w:szCs w:val="24"/>
          <w:lang w:bidi="ar-IQ"/>
        </w:rPr>
        <w:t xml:space="preserve"> reservoir</w:t>
      </w:r>
      <w:r w:rsidRPr="003E026A">
        <w:rPr>
          <w:rFonts w:ascii="Georgia" w:hAnsi="Georgia" w:cstheme="majorBidi"/>
          <w:sz w:val="24"/>
          <w:szCs w:val="24"/>
          <w:vertAlign w:val="superscript"/>
          <w:lang w:bidi="ar-IQ"/>
        </w:rPr>
        <w:t>'</w:t>
      </w:r>
      <w:r w:rsidRPr="003E026A">
        <w:rPr>
          <w:rFonts w:ascii="Georgia" w:hAnsi="Georgia" w:cstheme="majorBidi"/>
          <w:sz w:val="24"/>
          <w:szCs w:val="24"/>
          <w:lang w:bidi="ar-IQ"/>
        </w:rPr>
        <w:t xml:space="preserve">s tailwater pond with deionized water.  It was found that at magnetic field strength of 0.1 Tesla, the magnetic aggregation effects were not significant but at magnetic field strength of 0.15 Tesla, significant effects on the magnetic aggregation were observed. When the magnetic field strength </w:t>
      </w:r>
      <w:r w:rsidR="001D4C31">
        <w:rPr>
          <w:rFonts w:ascii="Georgia" w:hAnsi="Georgia" w:cstheme="majorBidi"/>
          <w:sz w:val="24"/>
          <w:szCs w:val="24"/>
          <w:lang w:bidi="ar-IQ"/>
        </w:rPr>
        <w:t xml:space="preserve">was </w:t>
      </w:r>
      <w:r w:rsidRPr="003E026A">
        <w:rPr>
          <w:rFonts w:ascii="Georgia" w:hAnsi="Georgia" w:cstheme="majorBidi"/>
          <w:sz w:val="24"/>
          <w:szCs w:val="24"/>
          <w:lang w:bidi="ar-IQ"/>
        </w:rPr>
        <w:t xml:space="preserve">raised to 0.2 Tesla, the effect on magnetic aggregation was stable. The results also showed that </w:t>
      </w:r>
      <w:r w:rsidR="001D4C31">
        <w:rPr>
          <w:rFonts w:ascii="Georgia" w:hAnsi="Georgia" w:cstheme="majorBidi"/>
          <w:sz w:val="24"/>
          <w:szCs w:val="24"/>
          <w:lang w:bidi="ar-IQ"/>
        </w:rPr>
        <w:t>by</w:t>
      </w:r>
      <w:r w:rsidRPr="003E026A">
        <w:rPr>
          <w:rFonts w:ascii="Georgia" w:hAnsi="Georgia" w:cstheme="majorBidi"/>
          <w:sz w:val="24"/>
          <w:szCs w:val="24"/>
          <w:lang w:bidi="ar-IQ"/>
        </w:rPr>
        <w:t xml:space="preserve"> increasing the magnetite dosage from 2880 mg/L to 3360 mg/L, the final turbidity is reduced from 130 NTU to 20 NTU, while raising the magnetite dosage from 3360 mg/L to 4800 mg/L, the final turbidity is decreased from 20 NTU to 18 NTU. It was found that the turbidity removal efficiency at </w:t>
      </w:r>
      <w:r w:rsidR="001D4C31">
        <w:rPr>
          <w:rFonts w:ascii="Georgia" w:hAnsi="Georgia" w:cstheme="majorBidi"/>
          <w:sz w:val="24"/>
          <w:szCs w:val="24"/>
          <w:lang w:bidi="ar-IQ"/>
        </w:rPr>
        <w:t xml:space="preserve">a </w:t>
      </w:r>
      <w:r w:rsidRPr="003E026A">
        <w:rPr>
          <w:rFonts w:ascii="Georgia" w:hAnsi="Georgia" w:cstheme="majorBidi"/>
          <w:sz w:val="24"/>
          <w:szCs w:val="24"/>
          <w:lang w:bidi="ar-IQ"/>
        </w:rPr>
        <w:t>pH of 8.0 was superior t</w:t>
      </w:r>
      <w:r w:rsidR="001D4C31">
        <w:rPr>
          <w:rFonts w:ascii="Georgia" w:hAnsi="Georgia" w:cstheme="majorBidi"/>
          <w:sz w:val="24"/>
          <w:szCs w:val="24"/>
          <w:lang w:bidi="ar-IQ"/>
        </w:rPr>
        <w:t>o</w:t>
      </w:r>
      <w:r w:rsidRPr="003E026A">
        <w:rPr>
          <w:rFonts w:ascii="Georgia" w:hAnsi="Georgia" w:cstheme="majorBidi"/>
          <w:sz w:val="24"/>
          <w:szCs w:val="24"/>
          <w:lang w:bidi="ar-IQ"/>
        </w:rPr>
        <w:t xml:space="preserve"> that at </w:t>
      </w:r>
      <w:r w:rsidR="001D4C31">
        <w:rPr>
          <w:rFonts w:ascii="Georgia" w:hAnsi="Georgia" w:cstheme="majorBidi"/>
          <w:sz w:val="24"/>
          <w:szCs w:val="24"/>
          <w:lang w:bidi="ar-IQ"/>
        </w:rPr>
        <w:t xml:space="preserve">a </w:t>
      </w:r>
      <w:r w:rsidRPr="003E026A">
        <w:rPr>
          <w:rFonts w:ascii="Georgia" w:hAnsi="Georgia" w:cstheme="majorBidi"/>
          <w:sz w:val="24"/>
          <w:szCs w:val="24"/>
          <w:lang w:bidi="ar-IQ"/>
        </w:rPr>
        <w:t xml:space="preserve">pH of 6.  </w:t>
      </w:r>
      <w:r w:rsidRPr="003E026A">
        <w:rPr>
          <w:rFonts w:ascii="Georgia" w:hAnsi="Georgia" w:cstheme="majorBidi"/>
          <w:color w:val="0000CC"/>
          <w:sz w:val="24"/>
          <w:szCs w:val="24"/>
        </w:rPr>
        <w:t>Akbar</w:t>
      </w:r>
      <w:r w:rsidRPr="003E026A">
        <w:rPr>
          <w:rFonts w:ascii="Georgia" w:hAnsi="Georgia" w:cstheme="majorBidi"/>
          <w:color w:val="0000CC"/>
          <w:sz w:val="24"/>
          <w:szCs w:val="24"/>
          <w:lang w:bidi="ar-IQ"/>
        </w:rPr>
        <w:t xml:space="preserve"> et al.</w:t>
      </w:r>
      <w:r w:rsidR="00450BC3" w:rsidRPr="003E026A">
        <w:rPr>
          <w:rFonts w:ascii="Georgia" w:hAnsi="Georgia" w:cstheme="majorBidi"/>
          <w:color w:val="0000CC"/>
          <w:sz w:val="24"/>
          <w:szCs w:val="24"/>
          <w:lang w:bidi="ar-IQ"/>
        </w:rPr>
        <w:t xml:space="preserve"> </w:t>
      </w:r>
      <w:r w:rsidRPr="003E026A">
        <w:rPr>
          <w:rFonts w:ascii="Georgia" w:hAnsi="Georgia" w:cstheme="majorBidi"/>
          <w:color w:val="0000CC"/>
          <w:sz w:val="24"/>
          <w:szCs w:val="24"/>
          <w:lang w:bidi="ar-IQ"/>
        </w:rPr>
        <w:t>[14]</w:t>
      </w:r>
      <w:r w:rsidRPr="003E026A">
        <w:rPr>
          <w:rFonts w:ascii="Georgia" w:hAnsi="Georgia" w:cstheme="majorBidi"/>
          <w:b/>
          <w:bCs/>
          <w:i/>
          <w:iCs/>
          <w:color w:val="0000CC"/>
          <w:sz w:val="24"/>
          <w:szCs w:val="24"/>
          <w:lang w:bidi="ar-IQ"/>
        </w:rPr>
        <w:t xml:space="preserve"> </w:t>
      </w:r>
      <w:r w:rsidRPr="003E026A">
        <w:rPr>
          <w:rFonts w:ascii="Georgia" w:hAnsi="Georgia" w:cstheme="majorBidi"/>
          <w:sz w:val="24"/>
          <w:szCs w:val="24"/>
          <w:lang w:bidi="ar-IQ"/>
        </w:rPr>
        <w:t>proved that</w:t>
      </w:r>
      <w:r w:rsidRPr="003E026A">
        <w:rPr>
          <w:rFonts w:ascii="Georgia" w:hAnsi="Georgia" w:cstheme="majorBidi"/>
          <w:b/>
          <w:bCs/>
          <w:i/>
          <w:iCs/>
          <w:sz w:val="24"/>
          <w:szCs w:val="24"/>
          <w:lang w:bidi="ar-IQ"/>
        </w:rPr>
        <w:t xml:space="preserve"> </w:t>
      </w:r>
      <w:r w:rsidRPr="003E026A">
        <w:rPr>
          <w:rFonts w:ascii="Georgia" w:hAnsi="Georgia" w:cstheme="majorBidi"/>
          <w:sz w:val="24"/>
          <w:szCs w:val="24"/>
        </w:rPr>
        <w:t>turbidity removal is affected by pH, coagulant dosage, as well as initial turbidity. They found that the highest turbidity removal fall</w:t>
      </w:r>
      <w:r w:rsidR="001D4C31">
        <w:rPr>
          <w:rFonts w:ascii="Georgia" w:hAnsi="Georgia" w:cstheme="majorBidi"/>
          <w:sz w:val="24"/>
          <w:szCs w:val="24"/>
        </w:rPr>
        <w:t>s</w:t>
      </w:r>
      <w:r w:rsidRPr="003E026A">
        <w:rPr>
          <w:rFonts w:ascii="Georgia" w:hAnsi="Georgia" w:cstheme="majorBidi"/>
          <w:sz w:val="24"/>
          <w:szCs w:val="24"/>
        </w:rPr>
        <w:t xml:space="preserve"> within 82-99.4% for initial turbidity of 10-1000NTU at pH of 5-7 and coagulant dose of 10-20mg/L. </w:t>
      </w:r>
      <w:r w:rsidRPr="003E026A">
        <w:rPr>
          <w:rFonts w:ascii="Georgia" w:hAnsi="Georgia" w:cstheme="majorBidi"/>
          <w:color w:val="0000CC"/>
          <w:sz w:val="24"/>
          <w:szCs w:val="24"/>
          <w:lang w:bidi="ar-IQ"/>
        </w:rPr>
        <w:t xml:space="preserve">Ching </w:t>
      </w:r>
      <w:r w:rsidRPr="003E026A">
        <w:rPr>
          <w:rFonts w:ascii="Georgia" w:hAnsi="Georgia" w:cstheme="majorBidi"/>
          <w:sz w:val="24"/>
          <w:szCs w:val="24"/>
          <w:lang w:bidi="ar-IQ"/>
        </w:rPr>
        <w:t>and</w:t>
      </w:r>
      <w:r w:rsidRPr="003E026A">
        <w:rPr>
          <w:rFonts w:ascii="Georgia" w:hAnsi="Georgia" w:cstheme="majorBidi"/>
          <w:color w:val="0000CC"/>
          <w:sz w:val="24"/>
          <w:szCs w:val="24"/>
          <w:lang w:bidi="ar-IQ"/>
        </w:rPr>
        <w:t xml:space="preserve"> </w:t>
      </w:r>
      <w:r w:rsidRPr="003E026A">
        <w:rPr>
          <w:rFonts w:ascii="Georgia" w:hAnsi="Georgia" w:cstheme="majorBidi"/>
          <w:color w:val="0000CC"/>
          <w:sz w:val="24"/>
          <w:szCs w:val="24"/>
        </w:rPr>
        <w:t>Zhen</w:t>
      </w:r>
      <w:r w:rsidRPr="003E026A">
        <w:rPr>
          <w:rFonts w:ascii="Georgia" w:hAnsi="Georgia" w:cstheme="majorBidi"/>
          <w:color w:val="0000CC"/>
          <w:sz w:val="24"/>
          <w:szCs w:val="24"/>
          <w:lang w:bidi="ar-IQ"/>
        </w:rPr>
        <w:t xml:space="preserve"> [15] </w:t>
      </w:r>
      <w:r w:rsidRPr="003E026A">
        <w:rPr>
          <w:rFonts w:ascii="Georgia" w:hAnsi="Georgia" w:cstheme="majorBidi"/>
          <w:sz w:val="24"/>
          <w:szCs w:val="24"/>
          <w:lang w:bidi="ar-IQ"/>
        </w:rPr>
        <w:t xml:space="preserve">conducted a study on magnetic seeding aggregation of high turbid source water as </w:t>
      </w:r>
      <w:r w:rsidRPr="003E026A">
        <w:rPr>
          <w:rFonts w:ascii="Georgia" w:hAnsi="Georgia" w:cstheme="majorBidi"/>
          <w:sz w:val="24"/>
          <w:szCs w:val="24"/>
          <w:lang w:bidi="ar-IQ"/>
        </w:rPr>
        <w:lastRenderedPageBreak/>
        <w:t xml:space="preserve">a pretreatment process using magnetite nanoparticles. The effect of pH on turbidity removal efficiency was studied over </w:t>
      </w:r>
      <w:r w:rsidR="001D4C31">
        <w:rPr>
          <w:rFonts w:ascii="Georgia" w:hAnsi="Georgia" w:cstheme="majorBidi"/>
          <w:sz w:val="24"/>
          <w:szCs w:val="24"/>
          <w:lang w:bidi="ar-IQ"/>
        </w:rPr>
        <w:t xml:space="preserve">a </w:t>
      </w:r>
      <w:r w:rsidRPr="003E026A">
        <w:rPr>
          <w:rFonts w:ascii="Georgia" w:hAnsi="Georgia" w:cstheme="majorBidi"/>
          <w:sz w:val="24"/>
          <w:szCs w:val="24"/>
          <w:lang w:bidi="ar-IQ"/>
        </w:rPr>
        <w:t>pH range of 5.0-9.0 and magnetic field strength of 0.0 Tesla to 0.1 Tesla.  It was found that the final turbidity is decreased with the increase of the magnetite dosages. They got turbidity of 774, 240, 56,19</w:t>
      </w:r>
      <w:r w:rsidR="001D4C31">
        <w:rPr>
          <w:rFonts w:ascii="Georgia" w:hAnsi="Georgia" w:cstheme="majorBidi"/>
          <w:sz w:val="24"/>
          <w:szCs w:val="24"/>
          <w:lang w:bidi="ar-IQ"/>
        </w:rPr>
        <w:t>,</w:t>
      </w:r>
      <w:r w:rsidRPr="003E026A">
        <w:rPr>
          <w:rFonts w:ascii="Georgia" w:hAnsi="Georgia" w:cstheme="majorBidi"/>
          <w:sz w:val="24"/>
          <w:szCs w:val="24"/>
          <w:lang w:bidi="ar-IQ"/>
        </w:rPr>
        <w:t xml:space="preserve"> and 10 NTU when using 1.0, 3.0, 5.0, 7.0 and 9.0 g/L  magnetic dose. Their results showed that pH values of 5.0, 6.0, 7.0, and 8.0 give residual turbidities of 80, 234, 36 and 128 NTU, respectively. </w:t>
      </w:r>
      <w:r w:rsidRPr="003E026A">
        <w:rPr>
          <w:rFonts w:ascii="Georgia" w:hAnsi="Georgia" w:cstheme="majorBidi"/>
          <w:color w:val="0000CC"/>
          <w:sz w:val="24"/>
          <w:szCs w:val="24"/>
          <w:lang w:bidi="ar-IQ"/>
        </w:rPr>
        <w:t xml:space="preserve">Mann [16] </w:t>
      </w:r>
      <w:r w:rsidRPr="003E026A">
        <w:rPr>
          <w:rFonts w:ascii="Georgia" w:hAnsi="Georgia" w:cstheme="majorBidi"/>
          <w:sz w:val="24"/>
          <w:szCs w:val="24"/>
          <w:lang w:bidi="ar-IQ"/>
        </w:rPr>
        <w:t>treated North Saskatchewan River water with different concentration</w:t>
      </w:r>
      <w:r w:rsidR="001D4C31">
        <w:rPr>
          <w:rFonts w:ascii="Georgia" w:hAnsi="Georgia" w:cstheme="majorBidi"/>
          <w:sz w:val="24"/>
          <w:szCs w:val="24"/>
          <w:lang w:bidi="ar-IQ"/>
        </w:rPr>
        <w:t>s</w:t>
      </w:r>
      <w:r w:rsidRPr="003E026A">
        <w:rPr>
          <w:rFonts w:ascii="Georgia" w:hAnsi="Georgia" w:cstheme="majorBidi"/>
          <w:sz w:val="24"/>
          <w:szCs w:val="24"/>
          <w:lang w:bidi="ar-IQ"/>
        </w:rPr>
        <w:t xml:space="preserve"> of combination magnetite nanoparticles, aluminum sulfate</w:t>
      </w:r>
      <w:r w:rsidR="001D4C31">
        <w:rPr>
          <w:rFonts w:ascii="Georgia" w:hAnsi="Georgia" w:cstheme="majorBidi"/>
          <w:sz w:val="24"/>
          <w:szCs w:val="24"/>
          <w:lang w:bidi="ar-IQ"/>
        </w:rPr>
        <w:t>,</w:t>
      </w:r>
      <w:r w:rsidRPr="003E026A">
        <w:rPr>
          <w:rFonts w:ascii="Georgia" w:hAnsi="Georgia" w:cstheme="majorBidi"/>
          <w:sz w:val="24"/>
          <w:szCs w:val="24"/>
          <w:lang w:bidi="ar-IQ"/>
        </w:rPr>
        <w:t xml:space="preserve"> and polyacrylamide. T</w:t>
      </w:r>
      <w:r w:rsidR="001D4C31">
        <w:rPr>
          <w:rFonts w:ascii="Georgia" w:hAnsi="Georgia" w:cstheme="majorBidi"/>
          <w:sz w:val="24"/>
          <w:szCs w:val="24"/>
          <w:lang w:bidi="ar-IQ"/>
        </w:rPr>
        <w:t>he t</w:t>
      </w:r>
      <w:r w:rsidRPr="003E026A">
        <w:rPr>
          <w:rFonts w:ascii="Georgia" w:hAnsi="Georgia" w:cstheme="majorBidi"/>
          <w:sz w:val="24"/>
          <w:szCs w:val="24"/>
          <w:lang w:bidi="ar-IQ"/>
        </w:rPr>
        <w:t>urbidity test reported that 300 mg/L magnetite nanoparticles ha</w:t>
      </w:r>
      <w:r w:rsidR="001D4C31">
        <w:rPr>
          <w:rFonts w:ascii="Georgia" w:hAnsi="Georgia" w:cstheme="majorBidi"/>
          <w:sz w:val="24"/>
          <w:szCs w:val="24"/>
          <w:lang w:bidi="ar-IQ"/>
        </w:rPr>
        <w:t>ve</w:t>
      </w:r>
      <w:r w:rsidRPr="003E026A">
        <w:rPr>
          <w:rFonts w:ascii="Georgia" w:hAnsi="Georgia" w:cstheme="majorBidi"/>
          <w:sz w:val="24"/>
          <w:szCs w:val="24"/>
          <w:lang w:bidi="ar-IQ"/>
        </w:rPr>
        <w:t xml:space="preserve"> the highest removal efficiency of 98%.  It was found that the required time for removing the turbidity using magnetite </w:t>
      </w:r>
      <w:r w:rsidR="00F52640" w:rsidRPr="003E026A">
        <w:rPr>
          <w:rFonts w:ascii="Georgia" w:hAnsi="Georgia" w:cstheme="majorBidi"/>
          <w:sz w:val="24"/>
          <w:szCs w:val="24"/>
          <w:lang w:bidi="ar-IQ"/>
        </w:rPr>
        <w:t>is</w:t>
      </w:r>
      <w:r w:rsidRPr="003E026A">
        <w:rPr>
          <w:rFonts w:ascii="Georgia" w:hAnsi="Georgia" w:cstheme="majorBidi"/>
          <w:sz w:val="24"/>
          <w:szCs w:val="24"/>
          <w:lang w:bidi="ar-IQ"/>
        </w:rPr>
        <w:t xml:space="preserve"> 10 minutes, while by using aluminum sulfate and polyacrylamide combination, it </w:t>
      </w:r>
      <w:r w:rsidR="00F52640" w:rsidRPr="003E026A">
        <w:rPr>
          <w:rFonts w:ascii="Georgia" w:hAnsi="Georgia" w:cstheme="majorBidi"/>
          <w:sz w:val="24"/>
          <w:szCs w:val="24"/>
          <w:lang w:bidi="ar-IQ"/>
        </w:rPr>
        <w:t>is</w:t>
      </w:r>
      <w:r w:rsidRPr="003E026A">
        <w:rPr>
          <w:rFonts w:ascii="Georgia" w:hAnsi="Georgia" w:cstheme="majorBidi"/>
          <w:sz w:val="24"/>
          <w:szCs w:val="24"/>
          <w:lang w:bidi="ar-IQ"/>
        </w:rPr>
        <w:t xml:space="preserve"> 30 minutes. </w:t>
      </w:r>
      <w:r w:rsidRPr="003E026A">
        <w:rPr>
          <w:rFonts w:ascii="Georgia" w:hAnsi="Georgia" w:cstheme="majorBidi"/>
          <w:color w:val="0000CC"/>
          <w:sz w:val="24"/>
          <w:szCs w:val="24"/>
        </w:rPr>
        <w:t xml:space="preserve">Basma </w:t>
      </w:r>
      <w:r w:rsidRPr="003E026A">
        <w:rPr>
          <w:rFonts w:ascii="Georgia" w:hAnsi="Georgia" w:cstheme="majorBidi"/>
          <w:sz w:val="24"/>
          <w:szCs w:val="24"/>
        </w:rPr>
        <w:t xml:space="preserve">and </w:t>
      </w:r>
      <w:r w:rsidRPr="003E026A">
        <w:rPr>
          <w:rFonts w:ascii="Georgia" w:hAnsi="Georgia" w:cstheme="majorBidi"/>
          <w:color w:val="0000CC"/>
          <w:sz w:val="24"/>
          <w:szCs w:val="24"/>
        </w:rPr>
        <w:t xml:space="preserve">Hussein </w:t>
      </w:r>
      <w:r w:rsidRPr="003E026A">
        <w:rPr>
          <w:rFonts w:ascii="Georgia" w:hAnsi="Georgia" w:cstheme="majorBidi"/>
          <w:color w:val="0000CC"/>
          <w:sz w:val="24"/>
          <w:szCs w:val="24"/>
          <w:lang w:bidi="ar-IQ"/>
        </w:rPr>
        <w:t>[17]</w:t>
      </w:r>
      <w:r w:rsidRPr="003E026A">
        <w:rPr>
          <w:rFonts w:ascii="Georgia" w:hAnsi="Georgia" w:cstheme="majorBidi"/>
          <w:b/>
          <w:bCs/>
          <w:i/>
          <w:iCs/>
          <w:sz w:val="24"/>
          <w:szCs w:val="24"/>
          <w:lang w:bidi="ar-IQ"/>
        </w:rPr>
        <w:t xml:space="preserve"> </w:t>
      </w:r>
      <w:r w:rsidRPr="003E026A">
        <w:rPr>
          <w:rFonts w:ascii="Georgia" w:hAnsi="Georgia" w:cstheme="majorBidi"/>
          <w:sz w:val="24"/>
          <w:szCs w:val="24"/>
          <w:lang w:bidi="ar-IQ"/>
        </w:rPr>
        <w:t xml:space="preserve">found that turbidity removal depends mainly on the coagulant dose, pH, and settling time. They found that the turbidity could be reduced from 92 to 2.1NTU at </w:t>
      </w:r>
      <w:r w:rsidR="001D4C31">
        <w:rPr>
          <w:rFonts w:ascii="Georgia" w:hAnsi="Georgia" w:cstheme="majorBidi"/>
          <w:sz w:val="24"/>
          <w:szCs w:val="24"/>
          <w:lang w:bidi="ar-IQ"/>
        </w:rPr>
        <w:t xml:space="preserve">a </w:t>
      </w:r>
      <w:r w:rsidRPr="003E026A">
        <w:rPr>
          <w:rFonts w:ascii="Georgia" w:hAnsi="Georgia" w:cstheme="majorBidi"/>
          <w:sz w:val="24"/>
          <w:szCs w:val="24"/>
          <w:lang w:bidi="ar-IQ"/>
        </w:rPr>
        <w:t xml:space="preserve">pH of 6, </w:t>
      </w:r>
      <w:r w:rsidR="001D4C31">
        <w:rPr>
          <w:rFonts w:ascii="Georgia" w:hAnsi="Georgia" w:cstheme="majorBidi"/>
          <w:sz w:val="24"/>
          <w:szCs w:val="24"/>
          <w:lang w:bidi="ar-IQ"/>
        </w:rPr>
        <w:t xml:space="preserve">a </w:t>
      </w:r>
      <w:r w:rsidRPr="003E026A">
        <w:rPr>
          <w:rFonts w:ascii="Georgia" w:hAnsi="Georgia" w:cstheme="majorBidi"/>
          <w:sz w:val="24"/>
          <w:szCs w:val="24"/>
          <w:lang w:bidi="ar-IQ"/>
        </w:rPr>
        <w:t xml:space="preserve">coagulant dose of 80 mg/L, and </w:t>
      </w:r>
      <w:r w:rsidR="001D4C31">
        <w:rPr>
          <w:rFonts w:ascii="Georgia" w:hAnsi="Georgia" w:cstheme="majorBidi"/>
          <w:sz w:val="24"/>
          <w:szCs w:val="24"/>
          <w:lang w:bidi="ar-IQ"/>
        </w:rPr>
        <w:t>a 120-minute</w:t>
      </w:r>
      <w:r w:rsidRPr="003E026A">
        <w:rPr>
          <w:rFonts w:ascii="Georgia" w:hAnsi="Georgia" w:cstheme="majorBidi"/>
          <w:sz w:val="24"/>
          <w:szCs w:val="24"/>
          <w:lang w:bidi="ar-IQ"/>
        </w:rPr>
        <w:t xml:space="preserve"> settling time.</w:t>
      </w:r>
      <w:r w:rsidRPr="003E026A">
        <w:rPr>
          <w:rFonts w:ascii="Georgia" w:hAnsi="Georgia" w:cstheme="majorBidi"/>
          <w:b/>
          <w:bCs/>
          <w:i/>
          <w:iCs/>
          <w:sz w:val="24"/>
          <w:szCs w:val="24"/>
          <w:lang w:bidi="ar-IQ"/>
        </w:rPr>
        <w:t xml:space="preserve"> </w:t>
      </w:r>
      <w:r w:rsidRPr="003E026A">
        <w:rPr>
          <w:rFonts w:ascii="Georgia" w:hAnsi="Georgia" w:cstheme="majorBidi"/>
          <w:sz w:val="24"/>
          <w:szCs w:val="24"/>
          <w:lang w:bidi="ar-IQ"/>
        </w:rPr>
        <w:t xml:space="preserve">The feasibility of turbidity removal using a high gradient superconducting magnetic separation was studied by Ref. </w:t>
      </w:r>
      <w:r w:rsidRPr="003E026A">
        <w:rPr>
          <w:rFonts w:ascii="Georgia" w:hAnsi="Georgia" w:cstheme="majorBidi"/>
          <w:bCs/>
          <w:color w:val="0000CC"/>
          <w:sz w:val="24"/>
          <w:szCs w:val="24"/>
          <w:lang w:bidi="ar-IQ"/>
        </w:rPr>
        <w:t>[18]</w:t>
      </w:r>
      <w:r w:rsidRPr="003E026A">
        <w:rPr>
          <w:rFonts w:ascii="Georgia" w:hAnsi="Georgia" w:cstheme="majorBidi"/>
          <w:i/>
          <w:iCs/>
          <w:sz w:val="24"/>
          <w:szCs w:val="24"/>
          <w:lang w:bidi="ar-IQ"/>
        </w:rPr>
        <w:t>.</w:t>
      </w:r>
      <w:r w:rsidRPr="003E026A">
        <w:rPr>
          <w:rFonts w:ascii="Georgia" w:hAnsi="Georgia" w:cstheme="majorBidi"/>
          <w:sz w:val="24"/>
          <w:szCs w:val="24"/>
          <w:lang w:bidi="ar-IQ"/>
        </w:rPr>
        <w:t xml:space="preserve"> The process variables are </w:t>
      </w:r>
      <w:proofErr w:type="spellStart"/>
      <w:r w:rsidRPr="003E026A">
        <w:rPr>
          <w:rFonts w:ascii="Georgia" w:hAnsi="Georgia" w:cstheme="majorBidi"/>
          <w:sz w:val="24"/>
          <w:szCs w:val="24"/>
          <w:lang w:bidi="ar-IQ"/>
        </w:rPr>
        <w:t>polyaluminum</w:t>
      </w:r>
      <w:proofErr w:type="spellEnd"/>
      <w:r w:rsidRPr="003E026A">
        <w:rPr>
          <w:rFonts w:ascii="Georgia" w:hAnsi="Georgia" w:cstheme="majorBidi"/>
          <w:sz w:val="24"/>
          <w:szCs w:val="24"/>
          <w:lang w:bidi="ar-IQ"/>
        </w:rPr>
        <w:t xml:space="preserve"> chloride (PAC) and magnetic seed dosages. The initial turbidity of wastewater </w:t>
      </w:r>
      <w:r w:rsidR="00F52640" w:rsidRPr="003E026A">
        <w:rPr>
          <w:rFonts w:ascii="Georgia" w:hAnsi="Georgia" w:cstheme="majorBidi"/>
          <w:sz w:val="24"/>
          <w:szCs w:val="24"/>
          <w:lang w:bidi="ar-IQ"/>
        </w:rPr>
        <w:t>is</w:t>
      </w:r>
      <w:r w:rsidRPr="003E026A">
        <w:rPr>
          <w:rFonts w:ascii="Georgia" w:hAnsi="Georgia" w:cstheme="majorBidi"/>
          <w:sz w:val="24"/>
          <w:szCs w:val="24"/>
          <w:lang w:bidi="ar-IQ"/>
        </w:rPr>
        <w:t xml:space="preserve"> 110 NTU, and the applied magnetic field intensity </w:t>
      </w:r>
      <w:r w:rsidR="00F52640" w:rsidRPr="003E026A">
        <w:rPr>
          <w:rFonts w:ascii="Georgia" w:hAnsi="Georgia" w:cstheme="majorBidi"/>
          <w:sz w:val="24"/>
          <w:szCs w:val="24"/>
          <w:lang w:bidi="ar-IQ"/>
        </w:rPr>
        <w:t>is</w:t>
      </w:r>
      <w:r w:rsidRPr="003E026A">
        <w:rPr>
          <w:rFonts w:ascii="Georgia" w:hAnsi="Georgia" w:cstheme="majorBidi"/>
          <w:sz w:val="24"/>
          <w:szCs w:val="24"/>
          <w:lang w:bidi="ar-IQ"/>
        </w:rPr>
        <w:t xml:space="preserve"> 5.0 Tesla. A study regarding the use of a flocculated magnetic separation technology for treating Iraqi oilfield co-produced water for injection purpose</w:t>
      </w:r>
      <w:r w:rsidR="001D4C31">
        <w:rPr>
          <w:rFonts w:ascii="Georgia" w:hAnsi="Georgia" w:cstheme="majorBidi"/>
          <w:sz w:val="24"/>
          <w:szCs w:val="24"/>
          <w:lang w:bidi="ar-IQ"/>
        </w:rPr>
        <w:t>s</w:t>
      </w:r>
      <w:r w:rsidRPr="003E026A">
        <w:rPr>
          <w:rFonts w:ascii="Georgia" w:hAnsi="Georgia" w:cstheme="majorBidi"/>
          <w:sz w:val="24"/>
          <w:szCs w:val="24"/>
          <w:lang w:bidi="ar-IQ"/>
        </w:rPr>
        <w:t xml:space="preserve"> was accomplished by </w:t>
      </w:r>
      <w:r w:rsidRPr="003E026A">
        <w:rPr>
          <w:rFonts w:ascii="Georgia" w:hAnsi="Georgia" w:cstheme="majorBidi"/>
          <w:color w:val="0000CC"/>
          <w:sz w:val="24"/>
          <w:szCs w:val="24"/>
          <w:lang w:bidi="ar-IQ"/>
        </w:rPr>
        <w:t>Al-Rubaie et al. [19]</w:t>
      </w:r>
      <w:r w:rsidRPr="003E026A">
        <w:rPr>
          <w:rFonts w:ascii="Georgia" w:hAnsi="Georgia" w:cstheme="majorBidi"/>
          <w:i/>
          <w:iCs/>
          <w:sz w:val="24"/>
          <w:szCs w:val="24"/>
          <w:lang w:bidi="ar-IQ"/>
        </w:rPr>
        <w:t xml:space="preserve">. </w:t>
      </w:r>
      <w:r w:rsidRPr="003E026A">
        <w:rPr>
          <w:rFonts w:ascii="Georgia" w:hAnsi="Georgia" w:cstheme="majorBidi"/>
          <w:sz w:val="24"/>
          <w:szCs w:val="24"/>
          <w:lang w:bidi="ar-IQ"/>
        </w:rPr>
        <w:t xml:space="preserve">Results revealed that effluent water with low suspended solids and oil content can be obtained by applying a flocculation magnetic separation. It was also found that the required time for settling </w:t>
      </w:r>
      <w:r w:rsidR="001D4C31">
        <w:rPr>
          <w:rFonts w:ascii="Georgia" w:hAnsi="Georgia" w:cstheme="majorBidi"/>
          <w:sz w:val="24"/>
          <w:szCs w:val="24"/>
          <w:lang w:bidi="ar-IQ"/>
        </w:rPr>
        <w:t xml:space="preserve">was </w:t>
      </w:r>
      <w:r w:rsidRPr="003E026A">
        <w:rPr>
          <w:rFonts w:ascii="Georgia" w:hAnsi="Georgia" w:cstheme="majorBidi"/>
          <w:sz w:val="24"/>
          <w:szCs w:val="24"/>
          <w:lang w:bidi="ar-IQ"/>
        </w:rPr>
        <w:t>several times less than that of the conventional methods. Treating of the emulsified oil wastewaters using a modified Fe</w:t>
      </w:r>
      <w:r w:rsidRPr="003E026A">
        <w:rPr>
          <w:rFonts w:ascii="Georgia" w:hAnsi="Georgia" w:cstheme="majorBidi"/>
          <w:b/>
          <w:bCs/>
          <w:sz w:val="24"/>
          <w:szCs w:val="24"/>
          <w:vertAlign w:val="subscript"/>
          <w:lang w:bidi="ar-IQ"/>
        </w:rPr>
        <w:t>3</w:t>
      </w:r>
      <w:r w:rsidRPr="003E026A">
        <w:rPr>
          <w:rFonts w:ascii="Georgia" w:hAnsi="Georgia" w:cstheme="majorBidi"/>
          <w:sz w:val="24"/>
          <w:szCs w:val="24"/>
          <w:lang w:bidi="ar-IQ"/>
        </w:rPr>
        <w:t>O</w:t>
      </w:r>
      <w:r w:rsidRPr="003E026A">
        <w:rPr>
          <w:rFonts w:ascii="Georgia" w:hAnsi="Georgia" w:cstheme="majorBidi"/>
          <w:b/>
          <w:bCs/>
          <w:sz w:val="24"/>
          <w:szCs w:val="24"/>
          <w:vertAlign w:val="subscript"/>
          <w:lang w:bidi="ar-IQ"/>
        </w:rPr>
        <w:t>4</w:t>
      </w:r>
      <w:r w:rsidRPr="003E026A">
        <w:rPr>
          <w:rFonts w:ascii="Georgia" w:hAnsi="Georgia" w:cstheme="majorBidi"/>
          <w:sz w:val="24"/>
          <w:szCs w:val="24"/>
          <w:lang w:bidi="ar-IQ"/>
        </w:rPr>
        <w:t xml:space="preserve"> magnetic nanoparticles MNPs was made by Ref. </w:t>
      </w:r>
      <w:r w:rsidRPr="003E026A">
        <w:rPr>
          <w:rFonts w:ascii="Georgia" w:hAnsi="Georgia" w:cstheme="majorBidi"/>
          <w:bCs/>
          <w:color w:val="0000CC"/>
          <w:sz w:val="24"/>
          <w:szCs w:val="24"/>
          <w:lang w:bidi="ar-IQ"/>
        </w:rPr>
        <w:t>[20]</w:t>
      </w:r>
      <w:r w:rsidRPr="003E026A">
        <w:rPr>
          <w:rFonts w:ascii="Georgia" w:hAnsi="Georgia" w:cstheme="majorBidi"/>
          <w:i/>
          <w:iCs/>
          <w:color w:val="000000" w:themeColor="text1"/>
          <w:sz w:val="24"/>
          <w:szCs w:val="24"/>
          <w:lang w:bidi="ar-IQ"/>
        </w:rPr>
        <w:t>.</w:t>
      </w:r>
      <w:r w:rsidRPr="003E026A">
        <w:rPr>
          <w:rFonts w:ascii="Georgia" w:hAnsi="Georgia" w:cstheme="majorBidi"/>
          <w:color w:val="000000" w:themeColor="text1"/>
          <w:sz w:val="24"/>
          <w:szCs w:val="24"/>
          <w:lang w:bidi="ar-IQ"/>
        </w:rPr>
        <w:t xml:space="preserve"> A chitosan</w:t>
      </w:r>
      <w:r w:rsidR="001D4C31">
        <w:rPr>
          <w:rFonts w:ascii="Georgia" w:hAnsi="Georgia" w:cstheme="majorBidi"/>
          <w:color w:val="000000" w:themeColor="text1"/>
          <w:sz w:val="24"/>
          <w:szCs w:val="24"/>
          <w:lang w:bidi="ar-IQ"/>
        </w:rPr>
        <w:t>-</w:t>
      </w:r>
      <w:r w:rsidRPr="003E026A">
        <w:rPr>
          <w:rFonts w:ascii="Georgia" w:hAnsi="Georgia" w:cstheme="majorBidi"/>
          <w:color w:val="000000" w:themeColor="text1"/>
          <w:sz w:val="24"/>
          <w:szCs w:val="24"/>
          <w:lang w:bidi="ar-IQ"/>
        </w:rPr>
        <w:t>grafted magnetic nanoparticle Fe</w:t>
      </w:r>
      <w:r w:rsidRPr="003E026A">
        <w:rPr>
          <w:rFonts w:ascii="Georgia" w:hAnsi="Georgia" w:cstheme="majorBidi"/>
          <w:b/>
          <w:bCs/>
          <w:color w:val="000000" w:themeColor="text1"/>
          <w:sz w:val="24"/>
          <w:szCs w:val="24"/>
          <w:vertAlign w:val="subscript"/>
          <w:lang w:bidi="ar-IQ"/>
        </w:rPr>
        <w:t>3</w:t>
      </w:r>
      <w:r w:rsidRPr="003E026A">
        <w:rPr>
          <w:rFonts w:ascii="Georgia" w:hAnsi="Georgia" w:cstheme="majorBidi"/>
          <w:color w:val="000000" w:themeColor="text1"/>
          <w:sz w:val="24"/>
          <w:szCs w:val="24"/>
          <w:lang w:bidi="ar-IQ"/>
        </w:rPr>
        <w:t>O</w:t>
      </w:r>
      <w:r w:rsidRPr="003E026A">
        <w:rPr>
          <w:rFonts w:ascii="Georgia" w:hAnsi="Georgia" w:cstheme="majorBidi"/>
          <w:b/>
          <w:bCs/>
          <w:color w:val="000000" w:themeColor="text1"/>
          <w:sz w:val="24"/>
          <w:szCs w:val="24"/>
          <w:vertAlign w:val="subscript"/>
          <w:lang w:bidi="ar-IQ"/>
        </w:rPr>
        <w:t xml:space="preserve">4 </w:t>
      </w:r>
      <w:r w:rsidRPr="003E026A">
        <w:rPr>
          <w:rFonts w:ascii="Georgia" w:hAnsi="Georgia" w:cstheme="majorBidi"/>
          <w:color w:val="000000" w:themeColor="text1"/>
          <w:sz w:val="24"/>
          <w:szCs w:val="24"/>
          <w:lang w:bidi="ar-IQ"/>
        </w:rPr>
        <w:t>@APFS MNPs w</w:t>
      </w:r>
      <w:r w:rsidRPr="003E026A">
        <w:rPr>
          <w:rFonts w:ascii="Georgia" w:hAnsi="Georgia" w:cstheme="majorBidi"/>
          <w:sz w:val="24"/>
          <w:szCs w:val="24"/>
          <w:lang w:bidi="ar-IQ"/>
        </w:rPr>
        <w:t>as used. They found a good demulsification effect via electrostatic attraction. It was also found that the demulsification performance could be further enhanced upon Chitosan grafting especially under alkaline condition</w:t>
      </w:r>
      <w:r w:rsidR="001D4C31">
        <w:rPr>
          <w:rFonts w:ascii="Georgia" w:hAnsi="Georgia" w:cstheme="majorBidi"/>
          <w:sz w:val="24"/>
          <w:szCs w:val="24"/>
          <w:lang w:bidi="ar-IQ"/>
        </w:rPr>
        <w:t>s</w:t>
      </w:r>
      <w:r w:rsidRPr="003E026A">
        <w:rPr>
          <w:rFonts w:ascii="Georgia" w:hAnsi="Georgia" w:cstheme="majorBidi"/>
          <w:sz w:val="24"/>
          <w:szCs w:val="24"/>
          <w:lang w:bidi="ar-IQ"/>
        </w:rPr>
        <w:t>.</w:t>
      </w:r>
    </w:p>
    <w:p w14:paraId="5F553267" w14:textId="1DFCE97D" w:rsidR="00200BAA" w:rsidRPr="003E026A" w:rsidRDefault="00EE374B" w:rsidP="00435370">
      <w:pPr>
        <w:spacing w:after="0" w:line="360" w:lineRule="auto"/>
        <w:jc w:val="both"/>
        <w:rPr>
          <w:rFonts w:ascii="Georgia" w:hAnsi="Georgia" w:cstheme="majorBidi"/>
          <w:sz w:val="24"/>
          <w:szCs w:val="24"/>
          <w:rtl/>
          <w:lang w:bidi="ar-IQ"/>
        </w:rPr>
      </w:pPr>
      <w:r w:rsidRPr="003E026A">
        <w:rPr>
          <w:rFonts w:ascii="Georgia" w:hAnsi="Georgia" w:cstheme="majorBidi"/>
          <w:sz w:val="24"/>
          <w:szCs w:val="24"/>
          <w:lang w:bidi="ar-IQ"/>
        </w:rPr>
        <w:t xml:space="preserve">In the present study, an investigation on applying magnetic flocculation to treat wastewater of </w:t>
      </w:r>
      <w:r w:rsidR="001D4C31">
        <w:rPr>
          <w:rFonts w:ascii="Georgia" w:hAnsi="Georgia" w:cstheme="majorBidi"/>
          <w:sz w:val="24"/>
          <w:szCs w:val="24"/>
          <w:lang w:bidi="ar-IQ"/>
        </w:rPr>
        <w:t xml:space="preserve">the </w:t>
      </w:r>
      <w:r w:rsidRPr="003E026A">
        <w:rPr>
          <w:rFonts w:ascii="Georgia" w:hAnsi="Georgia" w:cstheme="majorBidi"/>
          <w:sz w:val="24"/>
          <w:szCs w:val="24"/>
          <w:lang w:bidi="ar-IQ"/>
        </w:rPr>
        <w:t>Al-Doura oil refinery using iron oxide, Nickel, and Cobalt magnetic powders with alum is made. The main objectives of this study are: Increasing the removal efficiency of the suspended solids reducing settling time and consequently treating large quantities of polluted water without a need for</w:t>
      </w:r>
      <w:r w:rsidR="00C4121A" w:rsidRPr="003E026A">
        <w:rPr>
          <w:rFonts w:ascii="Georgia" w:hAnsi="Georgia" w:cstheme="majorBidi"/>
          <w:sz w:val="24"/>
          <w:szCs w:val="24"/>
          <w:lang w:bidi="ar-IQ"/>
        </w:rPr>
        <w:t xml:space="preserve"> enlarging the treatment basin.</w:t>
      </w:r>
    </w:p>
    <w:p w14:paraId="35DBF2D2" w14:textId="5E19964A" w:rsidR="00200BAA" w:rsidRPr="00FA27AB" w:rsidRDefault="00200BAA" w:rsidP="003B4B3F">
      <w:pPr>
        <w:spacing w:after="120" w:line="360" w:lineRule="auto"/>
        <w:jc w:val="both"/>
        <w:rPr>
          <w:rFonts w:ascii="Georgia" w:hAnsi="Georgia" w:cstheme="majorBidi"/>
          <w:b/>
          <w:bCs/>
        </w:rPr>
      </w:pPr>
      <w:r w:rsidRPr="00FA27AB">
        <w:rPr>
          <w:rFonts w:ascii="Georgia" w:hAnsi="Georgia" w:cstheme="majorBidi"/>
          <w:b/>
          <w:bCs/>
        </w:rPr>
        <w:t>EXPERIMENTAL PROGRAM</w:t>
      </w:r>
      <w:r w:rsidR="00476CD1" w:rsidRPr="00FA27AB">
        <w:rPr>
          <w:rFonts w:ascii="Georgia" w:hAnsi="Georgia" w:cstheme="majorBidi"/>
          <w:b/>
          <w:bCs/>
        </w:rPr>
        <w:t xml:space="preserve"> </w:t>
      </w:r>
      <w:r w:rsidR="00476CD1">
        <w:rPr>
          <w:noProof/>
        </w:rPr>
        <mc:AlternateContent>
          <mc:Choice Requires="wps">
            <w:drawing>
              <wp:inline distT="0" distB="0" distL="0" distR="0" wp14:anchorId="27095E21" wp14:editId="2D6CEAB6">
                <wp:extent cx="3009900" cy="400050"/>
                <wp:effectExtent l="0" t="0" r="19050" b="19050"/>
                <wp:docPr id="765246084"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3A1C66E4" w14:textId="77777777" w:rsidR="00476CD1" w:rsidRPr="001465F3" w:rsidRDefault="00476CD1" w:rsidP="00476CD1">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095E21" id="_x0000_s1029"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" fillcolor="white [3201]" strokecolor="red" strokeweight=".5pt">
                <v:textbox>
                  <w:txbxContent>
                    <w:p w14:paraId="3A1C66E4" w14:textId="77777777" w:rsidR="00476CD1" w:rsidRPr="001465F3" w:rsidRDefault="00476CD1" w:rsidP="00476CD1">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v:textbox>
                <w10:anchorlock/>
              </v:shape>
            </w:pict>
          </mc:Fallback>
        </mc:AlternateContent>
      </w:r>
    </w:p>
    <w:p w14:paraId="51FF3562" w14:textId="552C836B" w:rsidR="00200BAA" w:rsidRPr="00FA27AB" w:rsidRDefault="00200BAA" w:rsidP="00FA27AB">
      <w:pPr>
        <w:spacing w:after="120" w:line="360" w:lineRule="auto"/>
        <w:jc w:val="both"/>
        <w:rPr>
          <w:rFonts w:ascii="Georgia" w:hAnsi="Georgia" w:cstheme="majorBidi"/>
          <w:b/>
          <w:bCs/>
          <w:i/>
          <w:iCs/>
          <w:noProof/>
          <w:color w:val="000000" w:themeColor="text1"/>
        </w:rPr>
      </w:pPr>
      <w:r w:rsidRPr="00FA27AB">
        <w:rPr>
          <w:rFonts w:ascii="Georgia" w:hAnsi="Georgia" w:cstheme="majorBidi"/>
          <w:b/>
          <w:bCs/>
          <w:i/>
          <w:iCs/>
          <w:noProof/>
          <w:color w:val="000000" w:themeColor="text1"/>
        </w:rPr>
        <w:t>Apparatus and Procedures</w:t>
      </w:r>
    </w:p>
    <w:p w14:paraId="637CE59F" w14:textId="22A0C784" w:rsidR="00200BAA" w:rsidRPr="003E026A" w:rsidRDefault="00200BAA" w:rsidP="00435370">
      <w:pPr>
        <w:spacing w:after="0" w:line="360" w:lineRule="auto"/>
        <w:ind w:firstLine="357"/>
        <w:jc w:val="both"/>
        <w:rPr>
          <w:rFonts w:ascii="Georgia" w:hAnsi="Georgia" w:cstheme="majorBidi"/>
          <w:color w:val="000000" w:themeColor="text1"/>
          <w:sz w:val="24"/>
          <w:szCs w:val="24"/>
        </w:rPr>
      </w:pPr>
      <w:r w:rsidRPr="003E026A">
        <w:rPr>
          <w:rFonts w:ascii="Georgia" w:hAnsi="Georgia" w:cstheme="majorBidi"/>
          <w:color w:val="000000" w:themeColor="text1"/>
          <w:sz w:val="24"/>
          <w:szCs w:val="24"/>
        </w:rPr>
        <w:lastRenderedPageBreak/>
        <w:t xml:space="preserve">The Jar test apparatus used in this study is pharma test PT-DT7, it was taken from </w:t>
      </w:r>
      <w:proofErr w:type="spellStart"/>
      <w:r w:rsidRPr="003E026A">
        <w:rPr>
          <w:rFonts w:ascii="Georgia" w:hAnsi="Georgia" w:cstheme="majorBidi"/>
          <w:color w:val="000000" w:themeColor="text1"/>
          <w:sz w:val="24"/>
          <w:szCs w:val="24"/>
        </w:rPr>
        <w:t>Samarra’a</w:t>
      </w:r>
      <w:proofErr w:type="spellEnd"/>
      <w:r w:rsidRPr="003E026A">
        <w:rPr>
          <w:rFonts w:ascii="Georgia" w:hAnsi="Georgia" w:cstheme="majorBidi"/>
          <w:color w:val="000000" w:themeColor="text1"/>
          <w:sz w:val="24"/>
          <w:szCs w:val="24"/>
        </w:rPr>
        <w:t xml:space="preserve"> Company for drug and medical implementations (SDI).</w:t>
      </w:r>
    </w:p>
    <w:p w14:paraId="32C9DE4D" w14:textId="057FC6FE" w:rsidR="00200BAA" w:rsidRPr="00FA27AB" w:rsidRDefault="00200BAA" w:rsidP="00FA27AB">
      <w:pPr>
        <w:spacing w:before="240" w:after="120" w:line="360" w:lineRule="auto"/>
        <w:jc w:val="both"/>
        <w:rPr>
          <w:rFonts w:ascii="Georgia" w:hAnsi="Georgia" w:cstheme="majorBidi"/>
          <w:b/>
          <w:bCs/>
          <w:i/>
          <w:iCs/>
          <w:noProof/>
          <w:color w:val="000000" w:themeColor="text1"/>
        </w:rPr>
      </w:pPr>
      <w:r w:rsidRPr="00FA27AB">
        <w:rPr>
          <w:rFonts w:ascii="Georgia" w:hAnsi="Georgia" w:cstheme="majorBidi"/>
          <w:b/>
          <w:bCs/>
          <w:i/>
          <w:iCs/>
          <w:noProof/>
          <w:color w:val="000000" w:themeColor="text1"/>
        </w:rPr>
        <w:t>Experimental Procedure</w:t>
      </w:r>
      <w:r w:rsidR="004F16C1">
        <w:rPr>
          <w:noProof/>
        </w:rPr>
        <mc:AlternateContent>
          <mc:Choice Requires="wps">
            <w:drawing>
              <wp:inline distT="0" distB="0" distL="0" distR="0" wp14:anchorId="53D5829B" wp14:editId="41004B9A">
                <wp:extent cx="3009900" cy="400050"/>
                <wp:effectExtent l="0" t="0" r="19050" b="19050"/>
                <wp:docPr id="1661654131"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1A9E67FF" w14:textId="77777777" w:rsidR="004F16C1" w:rsidRPr="001465F3" w:rsidRDefault="004F16C1" w:rsidP="004F16C1">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D5829B" id="_x0000_s1030"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" fillcolor="white [3201]" strokecolor="red" strokeweight=".5pt">
                <v:textbox>
                  <w:txbxContent>
                    <w:p w14:paraId="1A9E67FF" w14:textId="77777777" w:rsidR="004F16C1" w:rsidRPr="001465F3" w:rsidRDefault="004F16C1" w:rsidP="004F16C1">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v:textbox>
                <w10:anchorlock/>
              </v:shape>
            </w:pict>
          </mc:Fallback>
        </mc:AlternateContent>
      </w:r>
    </w:p>
    <w:p w14:paraId="0561F942" w14:textId="77777777" w:rsidR="00200BAA" w:rsidRPr="003E026A" w:rsidRDefault="00200BAA" w:rsidP="00435370">
      <w:pPr>
        <w:spacing w:after="0" w:line="360" w:lineRule="auto"/>
        <w:ind w:firstLine="284"/>
        <w:jc w:val="both"/>
        <w:rPr>
          <w:rFonts w:ascii="Georgia" w:eastAsia="Times New Roman" w:hAnsi="Georgia" w:cstheme="majorBidi"/>
          <w:color w:val="000000" w:themeColor="text1"/>
          <w:sz w:val="24"/>
          <w:szCs w:val="24"/>
          <w:rtl/>
          <w:lang w:bidi="ar-IQ"/>
        </w:rPr>
      </w:pPr>
      <w:r w:rsidRPr="003E026A">
        <w:rPr>
          <w:rFonts w:ascii="Georgia" w:eastAsia="Times New Roman" w:hAnsi="Georgia" w:cstheme="majorBidi"/>
          <w:color w:val="000000" w:themeColor="text1"/>
          <w:sz w:val="24"/>
          <w:szCs w:val="24"/>
          <w:lang w:bidi="ar-IQ"/>
        </w:rPr>
        <w:t xml:space="preserve">The experimental procedures are listed below:                      </w:t>
      </w:r>
    </w:p>
    <w:p w14:paraId="1AA3FED1" w14:textId="77777777" w:rsidR="00200BAA" w:rsidRPr="003E026A" w:rsidRDefault="00200BAA" w:rsidP="00435370">
      <w:pPr>
        <w:pStyle w:val="ListParagraph"/>
        <w:bidi w:val="0"/>
        <w:spacing w:line="360" w:lineRule="auto"/>
        <w:ind w:left="284" w:hanging="284"/>
        <w:jc w:val="both"/>
        <w:rPr>
          <w:rFonts w:ascii="Georgia" w:hAnsi="Georgia" w:cstheme="majorBidi"/>
          <w:color w:val="000000" w:themeColor="text1"/>
          <w:lang w:bidi="ar-IQ"/>
        </w:rPr>
      </w:pPr>
      <w:r w:rsidRPr="003E026A">
        <w:rPr>
          <w:rFonts w:ascii="Georgia" w:hAnsi="Georgia" w:cstheme="majorBidi"/>
          <w:color w:val="000000" w:themeColor="text1"/>
          <w:lang w:bidi="ar-IQ"/>
        </w:rPr>
        <w:t xml:space="preserve">1. Beakers of 1000 ml are filled with 500 ml </w:t>
      </w:r>
      <w:r w:rsidR="003C2C41" w:rsidRPr="003E026A">
        <w:rPr>
          <w:rFonts w:ascii="Georgia" w:hAnsi="Georgia" w:cstheme="majorBidi"/>
          <w:color w:val="000000" w:themeColor="text1"/>
          <w:lang w:bidi="ar-IQ"/>
        </w:rPr>
        <w:t>of wastewater</w:t>
      </w:r>
      <w:r w:rsidRPr="003E026A">
        <w:rPr>
          <w:rFonts w:ascii="Georgia" w:hAnsi="Georgia" w:cstheme="majorBidi"/>
          <w:color w:val="000000" w:themeColor="text1"/>
          <w:lang w:bidi="ar-IQ"/>
        </w:rPr>
        <w:t xml:space="preserve"> after measuring its initial turbidity and adjusting the pH to the required value </w:t>
      </w:r>
      <w:r w:rsidR="003C2C41" w:rsidRPr="003E026A">
        <w:rPr>
          <w:rFonts w:ascii="Georgia" w:hAnsi="Georgia" w:cstheme="majorBidi"/>
          <w:color w:val="000000" w:themeColor="text1"/>
          <w:lang w:bidi="ar-IQ"/>
        </w:rPr>
        <w:t>using 1.0</w:t>
      </w:r>
      <w:r w:rsidRPr="003E026A">
        <w:rPr>
          <w:rFonts w:ascii="Georgia" w:hAnsi="Georgia" w:cstheme="majorBidi"/>
          <w:color w:val="000000" w:themeColor="text1"/>
          <w:lang w:bidi="ar-IQ"/>
        </w:rPr>
        <w:t xml:space="preserve"> N  HCl or 1.0  N  NaOH.                 </w:t>
      </w:r>
    </w:p>
    <w:p w14:paraId="2073675A" w14:textId="7342D2BF" w:rsidR="00200BAA" w:rsidRPr="003E026A" w:rsidRDefault="00200BAA" w:rsidP="00435370">
      <w:pPr>
        <w:pStyle w:val="ListParagraph"/>
        <w:bidi w:val="0"/>
        <w:spacing w:line="360" w:lineRule="auto"/>
        <w:ind w:left="284" w:hanging="284"/>
        <w:jc w:val="both"/>
        <w:rPr>
          <w:rFonts w:ascii="Georgia" w:hAnsi="Georgia" w:cstheme="majorBidi"/>
          <w:color w:val="000000" w:themeColor="text1"/>
          <w:rtl/>
        </w:rPr>
      </w:pPr>
      <w:r w:rsidRPr="003E026A">
        <w:rPr>
          <w:rFonts w:ascii="Georgia" w:hAnsi="Georgia" w:cstheme="majorBidi"/>
          <w:color w:val="000000" w:themeColor="text1"/>
          <w:lang w:bidi="ar-IQ"/>
        </w:rPr>
        <w:t xml:space="preserve">2. The required magnetic powder dose was mixed with the wastewater at </w:t>
      </w:r>
      <w:r w:rsidR="001D4C31">
        <w:rPr>
          <w:rFonts w:ascii="Georgia" w:hAnsi="Georgia" w:cstheme="majorBidi"/>
          <w:color w:val="000000" w:themeColor="text1"/>
          <w:lang w:bidi="ar-IQ"/>
        </w:rPr>
        <w:t xml:space="preserve">a </w:t>
      </w:r>
      <w:r w:rsidRPr="003E026A">
        <w:rPr>
          <w:rFonts w:ascii="Georgia" w:hAnsi="Georgia" w:cstheme="majorBidi"/>
          <w:color w:val="000000" w:themeColor="text1"/>
          <w:lang w:bidi="ar-IQ"/>
        </w:rPr>
        <w:t>mixing speed of 250 rpm for 1.0 minute</w:t>
      </w:r>
      <w:r w:rsidR="001D4C31">
        <w:rPr>
          <w:rFonts w:ascii="Georgia" w:hAnsi="Georgia" w:cstheme="majorBidi"/>
          <w:color w:val="000000" w:themeColor="text1"/>
          <w:lang w:bidi="ar-IQ"/>
        </w:rPr>
        <w:t>s</w:t>
      </w:r>
      <w:r w:rsidRPr="003E026A">
        <w:rPr>
          <w:rFonts w:ascii="Georgia" w:hAnsi="Georgia" w:cstheme="majorBidi"/>
          <w:color w:val="000000" w:themeColor="text1"/>
          <w:lang w:bidi="ar-IQ"/>
        </w:rPr>
        <w:t xml:space="preserve">.                              </w:t>
      </w:r>
    </w:p>
    <w:p w14:paraId="0650AFDB" w14:textId="58115C72" w:rsidR="00200BAA" w:rsidRPr="003E026A" w:rsidRDefault="00200BAA" w:rsidP="00435370">
      <w:pPr>
        <w:spacing w:after="0" w:line="360" w:lineRule="auto"/>
        <w:ind w:left="284" w:hanging="284"/>
        <w:jc w:val="both"/>
        <w:rPr>
          <w:rFonts w:ascii="Georgia" w:eastAsia="Times New Roman" w:hAnsi="Georgia" w:cstheme="majorBidi"/>
          <w:color w:val="000000" w:themeColor="text1"/>
          <w:sz w:val="24"/>
          <w:szCs w:val="24"/>
          <w:lang w:bidi="ar-IQ"/>
        </w:rPr>
      </w:pPr>
      <w:r w:rsidRPr="003E026A">
        <w:rPr>
          <w:rFonts w:ascii="Georgia" w:eastAsia="Times New Roman" w:hAnsi="Georgia" w:cstheme="majorBidi"/>
          <w:color w:val="000000" w:themeColor="text1"/>
          <w:sz w:val="24"/>
          <w:szCs w:val="24"/>
          <w:lang w:bidi="ar-IQ"/>
        </w:rPr>
        <w:t xml:space="preserve">3. The required alum dose was added with </w:t>
      </w:r>
      <w:r w:rsidR="001D4C31">
        <w:rPr>
          <w:rFonts w:ascii="Georgia" w:eastAsia="Times New Roman" w:hAnsi="Georgia" w:cstheme="majorBidi"/>
          <w:color w:val="000000" w:themeColor="text1"/>
          <w:sz w:val="24"/>
          <w:szCs w:val="24"/>
          <w:lang w:bidi="ar-IQ"/>
        </w:rPr>
        <w:t xml:space="preserve">a </w:t>
      </w:r>
      <w:r w:rsidRPr="003E026A">
        <w:rPr>
          <w:rFonts w:ascii="Georgia" w:eastAsia="Times New Roman" w:hAnsi="Georgia" w:cstheme="majorBidi"/>
          <w:color w:val="000000" w:themeColor="text1"/>
          <w:sz w:val="24"/>
          <w:szCs w:val="24"/>
          <w:lang w:bidi="ar-IQ"/>
        </w:rPr>
        <w:t>rapid mixing of 200 rpm for 1.0 minutes, followed by a slow mixing of 30 rpm for 10 minutes. Then, the mixers are turned off and the magnets are attached to the beaker bottom from the outside for 5.0 minutes.</w:t>
      </w:r>
    </w:p>
    <w:p w14:paraId="607714F6" w14:textId="77777777" w:rsidR="00200BAA" w:rsidRPr="003E026A" w:rsidRDefault="00200BAA" w:rsidP="00435370">
      <w:pPr>
        <w:spacing w:after="0" w:line="360" w:lineRule="auto"/>
        <w:ind w:left="284" w:hanging="284"/>
        <w:jc w:val="both"/>
        <w:rPr>
          <w:rFonts w:ascii="Georgia" w:eastAsia="Times New Roman" w:hAnsi="Georgia" w:cstheme="majorBidi"/>
          <w:color w:val="000000" w:themeColor="text1"/>
          <w:sz w:val="24"/>
          <w:szCs w:val="24"/>
          <w:lang w:bidi="ar-IQ"/>
        </w:rPr>
      </w:pPr>
      <w:r w:rsidRPr="003E026A">
        <w:rPr>
          <w:rFonts w:ascii="Georgia" w:eastAsia="Times New Roman" w:hAnsi="Georgia" w:cstheme="majorBidi"/>
          <w:color w:val="000000" w:themeColor="text1"/>
          <w:sz w:val="24"/>
          <w:szCs w:val="24"/>
          <w:lang w:bidi="ar-IQ"/>
        </w:rPr>
        <w:t>4.  Pipette water sample from the supernatant to measure the final turbidity.</w:t>
      </w:r>
    </w:p>
    <w:p w14:paraId="536C083E" w14:textId="6503E53F" w:rsidR="00200BAA" w:rsidRPr="003E026A" w:rsidRDefault="00200BAA" w:rsidP="00435370">
      <w:pPr>
        <w:spacing w:after="0" w:line="360" w:lineRule="auto"/>
        <w:jc w:val="both"/>
        <w:rPr>
          <w:rFonts w:ascii="Georgia" w:eastAsia="Times New Roman" w:hAnsi="Georgia" w:cstheme="majorBidi"/>
          <w:color w:val="000000" w:themeColor="text1"/>
          <w:sz w:val="24"/>
          <w:szCs w:val="24"/>
          <w:lang w:bidi="ar-IQ"/>
        </w:rPr>
      </w:pPr>
      <w:r w:rsidRPr="003E026A">
        <w:rPr>
          <w:rFonts w:ascii="Georgia" w:eastAsia="Times New Roman" w:hAnsi="Georgia" w:cstheme="majorBidi"/>
          <w:color w:val="000000" w:themeColor="text1"/>
          <w:sz w:val="24"/>
          <w:szCs w:val="24"/>
          <w:lang w:bidi="ar-IQ"/>
        </w:rPr>
        <w:t xml:space="preserve">Note: When alum is used alone, the settling time is 30 minutes while 5 minutes is </w:t>
      </w:r>
      <w:r w:rsidR="001D4C31">
        <w:rPr>
          <w:rFonts w:ascii="Georgia" w:eastAsia="Times New Roman" w:hAnsi="Georgia" w:cstheme="majorBidi"/>
          <w:color w:val="000000" w:themeColor="text1"/>
          <w:sz w:val="24"/>
          <w:szCs w:val="24"/>
          <w:lang w:bidi="ar-IQ"/>
        </w:rPr>
        <w:t>the</w:t>
      </w:r>
      <w:r w:rsidRPr="003E026A">
        <w:rPr>
          <w:rFonts w:ascii="Georgia" w:eastAsia="Times New Roman" w:hAnsi="Georgia" w:cstheme="majorBidi"/>
          <w:color w:val="000000" w:themeColor="text1"/>
          <w:sz w:val="24"/>
          <w:szCs w:val="24"/>
          <w:lang w:bidi="ar-IQ"/>
        </w:rPr>
        <w:t xml:space="preserve"> settling time for all magnetic powder.</w:t>
      </w:r>
    </w:p>
    <w:p w14:paraId="72851B6C" w14:textId="61E0D624" w:rsidR="00200BAA" w:rsidRPr="006E4C8B" w:rsidRDefault="00200BAA" w:rsidP="006E4C8B">
      <w:pPr>
        <w:spacing w:before="240" w:after="120" w:line="360" w:lineRule="auto"/>
        <w:jc w:val="both"/>
        <w:rPr>
          <w:rFonts w:ascii="Georgia" w:hAnsi="Georgia" w:cstheme="majorBidi"/>
          <w:b/>
          <w:bCs/>
          <w:i/>
          <w:iCs/>
          <w:noProof/>
          <w:color w:val="000000" w:themeColor="text1"/>
        </w:rPr>
      </w:pPr>
      <w:r w:rsidRPr="006E4C8B">
        <w:rPr>
          <w:rFonts w:ascii="Georgia" w:hAnsi="Georgia" w:cstheme="majorBidi"/>
          <w:b/>
          <w:bCs/>
          <w:i/>
          <w:iCs/>
          <w:noProof/>
          <w:color w:val="000000" w:themeColor="text1"/>
        </w:rPr>
        <w:t>Experimental Sets</w:t>
      </w:r>
      <w:r w:rsidR="00FE5016" w:rsidRPr="006E4C8B">
        <w:rPr>
          <w:rFonts w:ascii="Georgia" w:hAnsi="Georgia" w:cstheme="majorBidi"/>
          <w:b/>
          <w:bCs/>
          <w:i/>
          <w:iCs/>
          <w:noProof/>
          <w:color w:val="000000" w:themeColor="text1"/>
        </w:rPr>
        <w:t xml:space="preserve"> </w:t>
      </w:r>
      <w:r w:rsidR="00FE5016" w:rsidRPr="006E4C8B">
        <w:rPr>
          <w:rFonts w:ascii="Georgia" w:hAnsi="Georgia" w:cstheme="majorBidi"/>
        </w:rPr>
        <w:t xml:space="preserve">  </w:t>
      </w:r>
      <w:r w:rsidR="00FE5016">
        <w:rPr>
          <w:noProof/>
        </w:rPr>
        <mc:AlternateContent>
          <mc:Choice Requires="wps">
            <w:drawing>
              <wp:inline distT="0" distB="0" distL="0" distR="0" wp14:anchorId="1411959F" wp14:editId="01A5A279">
                <wp:extent cx="3009900" cy="400050"/>
                <wp:effectExtent l="0" t="0" r="19050" b="19050"/>
                <wp:docPr id="257114455"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6C3581F6" w14:textId="77777777" w:rsidR="00FE5016" w:rsidRPr="001465F3" w:rsidRDefault="00FE5016" w:rsidP="00FE5016">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11959F" id="_x0000_s1031"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" fillcolor="white [3201]" strokecolor="red" strokeweight=".5pt">
                <v:textbox>
                  <w:txbxContent>
                    <w:p w14:paraId="6C3581F6" w14:textId="77777777" w:rsidR="00FE5016" w:rsidRPr="001465F3" w:rsidRDefault="00FE5016" w:rsidP="00FE5016">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v:textbox>
                <w10:anchorlock/>
              </v:shape>
            </w:pict>
          </mc:Fallback>
        </mc:AlternateContent>
      </w:r>
    </w:p>
    <w:p w14:paraId="7779E376" w14:textId="02CAC55E" w:rsidR="00200BAA" w:rsidRPr="003E026A" w:rsidRDefault="00200BAA" w:rsidP="00435370">
      <w:pPr>
        <w:pStyle w:val="ListParagraph"/>
        <w:bidi w:val="0"/>
        <w:spacing w:line="360" w:lineRule="auto"/>
        <w:ind w:left="0" w:firstLine="360"/>
        <w:jc w:val="both"/>
        <w:rPr>
          <w:rFonts w:ascii="Georgia" w:hAnsi="Georgia" w:cstheme="majorBidi"/>
          <w:color w:val="000000" w:themeColor="text1"/>
          <w:lang w:bidi="ar-IQ"/>
        </w:rPr>
      </w:pPr>
      <w:r w:rsidRPr="003E026A">
        <w:rPr>
          <w:rFonts w:ascii="Georgia" w:hAnsi="Georgia" w:cstheme="majorBidi"/>
          <w:color w:val="000000" w:themeColor="text1"/>
        </w:rPr>
        <w:t xml:space="preserve">Three sets of experiments were examined. In the first set, all experiments were conducted using a wastewater sample </w:t>
      </w:r>
      <w:r w:rsidR="001D4C31">
        <w:rPr>
          <w:rFonts w:ascii="Georgia" w:hAnsi="Georgia" w:cstheme="majorBidi"/>
          <w:color w:val="000000" w:themeColor="text1"/>
        </w:rPr>
        <w:t>with</w:t>
      </w:r>
      <w:r w:rsidRPr="003E026A">
        <w:rPr>
          <w:rFonts w:ascii="Georgia" w:hAnsi="Georgia" w:cstheme="majorBidi"/>
          <w:color w:val="000000" w:themeColor="text1"/>
        </w:rPr>
        <w:t xml:space="preserve"> </w:t>
      </w:r>
      <w:r w:rsidR="001D4C31">
        <w:rPr>
          <w:rFonts w:ascii="Georgia" w:hAnsi="Georgia" w:cstheme="majorBidi"/>
          <w:color w:val="000000" w:themeColor="text1"/>
        </w:rPr>
        <w:t xml:space="preserve">an </w:t>
      </w:r>
      <w:r w:rsidRPr="003E026A">
        <w:rPr>
          <w:rFonts w:ascii="Georgia" w:hAnsi="Georgia" w:cstheme="majorBidi"/>
          <w:color w:val="000000" w:themeColor="text1"/>
        </w:rPr>
        <w:t xml:space="preserve">initial turbidity </w:t>
      </w:r>
      <w:r w:rsidR="001D4C31">
        <w:rPr>
          <w:rFonts w:ascii="Georgia" w:hAnsi="Georgia" w:cstheme="majorBidi"/>
          <w:color w:val="000000" w:themeColor="text1"/>
        </w:rPr>
        <w:t xml:space="preserve">of </w:t>
      </w:r>
      <w:r w:rsidRPr="003E026A">
        <w:rPr>
          <w:rFonts w:ascii="Georgia" w:hAnsi="Georgia" w:cstheme="majorBidi"/>
          <w:color w:val="000000" w:themeColor="text1"/>
        </w:rPr>
        <w:t>47.97 NTU, initial pH of  7.49, and temperature of  19.7 ºC</w:t>
      </w:r>
      <w:r w:rsidRPr="003E026A">
        <w:rPr>
          <w:rFonts w:ascii="Georgia" w:hAnsi="Georgia" w:cstheme="majorBidi"/>
          <w:color w:val="000000" w:themeColor="text1"/>
          <w:lang w:bidi="ar-IQ"/>
        </w:rPr>
        <w:t xml:space="preserve">. Five levels of alum dose (60, 80, 100, 120, and 140 mg/L), three levels of pH (5.5, 6.5, and 7.5), and three levels of magnetic material dose (160, 200, 240mg/L) for each one of </w:t>
      </w:r>
      <w:r w:rsidRPr="003E026A">
        <w:rPr>
          <w:rFonts w:ascii="Georgia" w:hAnsi="Georgia" w:cstheme="majorBidi"/>
          <w:color w:val="000000" w:themeColor="text1"/>
        </w:rPr>
        <w:t>iron oxide nanoparticles (Fe</w:t>
      </w:r>
      <w:r w:rsidRPr="003E026A">
        <w:rPr>
          <w:rFonts w:ascii="Georgia" w:hAnsi="Georgia" w:cstheme="majorBidi"/>
          <w:color w:val="000000" w:themeColor="text1"/>
          <w:vertAlign w:val="subscript"/>
        </w:rPr>
        <w:t>3</w:t>
      </w:r>
      <w:r w:rsidRPr="003E026A">
        <w:rPr>
          <w:rFonts w:ascii="Georgia" w:hAnsi="Georgia" w:cstheme="majorBidi"/>
          <w:color w:val="000000" w:themeColor="text1"/>
        </w:rPr>
        <w:t>O</w:t>
      </w:r>
      <w:r w:rsidRPr="003E026A">
        <w:rPr>
          <w:rFonts w:ascii="Georgia" w:hAnsi="Georgia" w:cstheme="majorBidi"/>
          <w:color w:val="000000" w:themeColor="text1"/>
          <w:vertAlign w:val="subscript"/>
        </w:rPr>
        <w:t>4</w:t>
      </w:r>
      <w:r w:rsidRPr="003E026A">
        <w:rPr>
          <w:rFonts w:ascii="Georgia" w:hAnsi="Georgia" w:cstheme="majorBidi"/>
          <w:color w:val="000000" w:themeColor="text1"/>
        </w:rPr>
        <w:t>), nickel (Ni), and cobalt (Co) are performed.</w:t>
      </w:r>
      <w:r w:rsidRPr="003E026A">
        <w:rPr>
          <w:rFonts w:ascii="Georgia" w:hAnsi="Georgia" w:cstheme="majorBidi"/>
          <w:color w:val="000000" w:themeColor="text1"/>
          <w:lang w:bidi="ar-IQ"/>
        </w:rPr>
        <w:t xml:space="preserve"> The second set was performed to test the possibility of reducing the dose of magnetic materials. In this set, </w:t>
      </w:r>
      <w:r w:rsidRPr="003E026A">
        <w:rPr>
          <w:rFonts w:ascii="Georgia" w:hAnsi="Georgia" w:cstheme="majorBidi"/>
          <w:color w:val="000000" w:themeColor="text1"/>
        </w:rPr>
        <w:t xml:space="preserve">wastewater samples </w:t>
      </w:r>
      <w:r w:rsidR="00197AFC">
        <w:rPr>
          <w:rFonts w:ascii="Georgia" w:hAnsi="Georgia" w:cstheme="majorBidi"/>
          <w:color w:val="000000" w:themeColor="text1"/>
        </w:rPr>
        <w:t>that</w:t>
      </w:r>
      <w:r w:rsidRPr="003E026A">
        <w:rPr>
          <w:rFonts w:ascii="Georgia" w:hAnsi="Georgia" w:cstheme="majorBidi"/>
          <w:color w:val="000000" w:themeColor="text1"/>
        </w:rPr>
        <w:t xml:space="preserve"> had an initial turbidity of 49 NTU, initial pH=7.60, and temperature equal to 23ºC </w:t>
      </w:r>
      <w:r w:rsidR="00197AFC">
        <w:rPr>
          <w:rFonts w:ascii="Georgia" w:hAnsi="Georgia" w:cstheme="majorBidi"/>
          <w:color w:val="000000" w:themeColor="text1"/>
        </w:rPr>
        <w:t>are</w:t>
      </w:r>
      <w:r w:rsidRPr="003E026A">
        <w:rPr>
          <w:rFonts w:ascii="Georgia" w:hAnsi="Georgia" w:cstheme="majorBidi"/>
          <w:color w:val="000000" w:themeColor="text1"/>
        </w:rPr>
        <w:t xml:space="preserve"> used</w:t>
      </w:r>
      <w:r w:rsidRPr="003E026A">
        <w:rPr>
          <w:rFonts w:ascii="Georgia" w:hAnsi="Georgia" w:cstheme="majorBidi"/>
          <w:color w:val="000000" w:themeColor="text1"/>
          <w:lang w:bidi="ar-IQ"/>
        </w:rPr>
        <w:t>. In the third set</w:t>
      </w:r>
      <w:r w:rsidR="00197AFC">
        <w:rPr>
          <w:rFonts w:ascii="Georgia" w:hAnsi="Georgia" w:cstheme="majorBidi"/>
          <w:color w:val="000000" w:themeColor="text1"/>
          <w:lang w:bidi="ar-IQ"/>
        </w:rPr>
        <w:t>,</w:t>
      </w:r>
      <w:r w:rsidRPr="003E026A">
        <w:rPr>
          <w:rFonts w:ascii="Georgia" w:hAnsi="Georgia" w:cstheme="majorBidi"/>
          <w:color w:val="000000" w:themeColor="text1"/>
          <w:lang w:bidi="ar-IQ"/>
        </w:rPr>
        <w:t xml:space="preserve"> the effect of initial turbidity (49, 61, 90, and 122 NTU) on the turbidity removal efficiency w</w:t>
      </w:r>
      <w:r w:rsidR="00197AFC">
        <w:rPr>
          <w:rFonts w:ascii="Georgia" w:hAnsi="Georgia" w:cstheme="majorBidi"/>
          <w:color w:val="000000" w:themeColor="text1"/>
          <w:lang w:bidi="ar-IQ"/>
        </w:rPr>
        <w:t>as</w:t>
      </w:r>
      <w:r w:rsidRPr="003E026A">
        <w:rPr>
          <w:rFonts w:ascii="Georgia" w:hAnsi="Georgia" w:cstheme="majorBidi"/>
          <w:color w:val="000000" w:themeColor="text1"/>
          <w:lang w:bidi="ar-IQ"/>
        </w:rPr>
        <w:t xml:space="preserve"> tested after determining the best alum dose at </w:t>
      </w:r>
      <w:r w:rsidR="00E56564">
        <w:rPr>
          <w:rFonts w:ascii="Georgia" w:hAnsi="Georgia" w:cstheme="majorBidi"/>
          <w:color w:val="000000" w:themeColor="text1"/>
          <w:lang w:bidi="ar-IQ"/>
        </w:rPr>
        <w:t xml:space="preserve">a </w:t>
      </w:r>
      <w:r w:rsidRPr="003E026A">
        <w:rPr>
          <w:rFonts w:ascii="Georgia" w:hAnsi="Georgia" w:cstheme="majorBidi"/>
          <w:color w:val="000000" w:themeColor="text1"/>
          <w:lang w:bidi="ar-IQ"/>
        </w:rPr>
        <w:t xml:space="preserve">pH of 7. </w:t>
      </w:r>
    </w:p>
    <w:p w14:paraId="1A180EFF" w14:textId="77777777" w:rsidR="00200BAA" w:rsidRPr="003E026A" w:rsidRDefault="00200BAA" w:rsidP="00435370">
      <w:pPr>
        <w:pStyle w:val="ListParagraph"/>
        <w:bidi w:val="0"/>
        <w:spacing w:line="360" w:lineRule="auto"/>
        <w:ind w:left="0" w:firstLine="360"/>
        <w:jc w:val="both"/>
        <w:rPr>
          <w:rFonts w:ascii="Georgia" w:hAnsi="Georgia" w:cstheme="majorBidi"/>
          <w:color w:val="000000" w:themeColor="text1"/>
        </w:rPr>
      </w:pPr>
      <w:r w:rsidRPr="003E026A">
        <w:rPr>
          <w:rFonts w:ascii="Georgia" w:hAnsi="Georgia" w:cstheme="majorBidi"/>
          <w:color w:val="000000" w:themeColor="text1"/>
        </w:rPr>
        <w:t xml:space="preserve">Wastewater samples had been taken from the industrial wastewater unit of Midland Refineries Company (Al-Doura Oil Refinery), precisely before the inlet of the coagulation-flocculation unit. </w:t>
      </w:r>
      <w:r w:rsidRPr="003E026A">
        <w:rPr>
          <w:rFonts w:ascii="Georgia" w:hAnsi="Georgia" w:cstheme="majorBidi"/>
          <w:color w:val="0000CC"/>
        </w:rPr>
        <w:t>Table 1</w:t>
      </w:r>
      <w:r w:rsidRPr="003E026A">
        <w:rPr>
          <w:rFonts w:ascii="Georgia" w:hAnsi="Georgia" w:cstheme="majorBidi"/>
          <w:color w:val="000000" w:themeColor="text1"/>
        </w:rPr>
        <w:t xml:space="preserve"> includes the operating variables for these sets.</w:t>
      </w:r>
    </w:p>
    <w:p w14:paraId="2803FA1F" w14:textId="77777777" w:rsidR="00200BAA" w:rsidRPr="003E026A" w:rsidRDefault="00200BAA" w:rsidP="00435370">
      <w:pPr>
        <w:spacing w:line="360" w:lineRule="auto"/>
        <w:jc w:val="both"/>
        <w:rPr>
          <w:rFonts w:ascii="Georgia" w:hAnsi="Georgia" w:cstheme="majorBidi"/>
          <w:color w:val="000000" w:themeColor="text1"/>
          <w:sz w:val="24"/>
          <w:szCs w:val="24"/>
        </w:rPr>
        <w:sectPr w:rsidR="00200BAA" w:rsidRPr="003E026A" w:rsidSect="0023476E">
          <w:footnotePr>
            <w:numFmt w:val="chicago"/>
          </w:footnotePr>
          <w:type w:val="continuous"/>
          <w:pgSz w:w="11907" w:h="16840" w:code="9"/>
          <w:pgMar w:top="1134" w:right="1134" w:bottom="851" w:left="1134" w:header="454" w:footer="720" w:gutter="0"/>
          <w:lnNumType w:countBy="1" w:restart="continuous"/>
          <w:cols w:space="284"/>
          <w:titlePg/>
          <w:docGrid w:linePitch="360"/>
        </w:sectPr>
      </w:pPr>
    </w:p>
    <w:p w14:paraId="3B9F348E" w14:textId="7D30637F" w:rsidR="00200BAA" w:rsidRPr="003E026A" w:rsidRDefault="00E82BB7" w:rsidP="00435370">
      <w:pPr>
        <w:spacing w:before="120" w:after="0" w:line="360" w:lineRule="auto"/>
        <w:jc w:val="both"/>
        <w:rPr>
          <w:rFonts w:ascii="Georgia" w:hAnsi="Georgia" w:cstheme="majorBidi"/>
          <w:sz w:val="24"/>
          <w:szCs w:val="24"/>
        </w:rPr>
        <w:sectPr w:rsidR="00200BAA" w:rsidRPr="003E026A" w:rsidSect="0023476E">
          <w:footnotePr>
            <w:numFmt w:val="chicago"/>
          </w:footnotePr>
          <w:type w:val="continuous"/>
          <w:pgSz w:w="11907" w:h="16840" w:code="9"/>
          <w:pgMar w:top="1134" w:right="1134" w:bottom="851" w:left="1134" w:header="454" w:footer="720" w:gutter="0"/>
          <w:lnNumType w:countBy="1" w:restart="continuous"/>
          <w:cols w:space="284"/>
          <w:docGrid w:linePitch="360"/>
        </w:sectPr>
      </w:pPr>
      <w:r>
        <w:rPr>
          <w:rFonts w:ascii="Georgia" w:hAnsi="Georgia" w:cstheme="majorBidi"/>
          <w:noProof/>
          <w:sz w:val="24"/>
          <w:szCs w:val="24"/>
        </w:rPr>
        <mc:AlternateContent>
          <mc:Choice Requires="wps">
            <w:drawing>
              <wp:anchor distT="0" distB="0" distL="114300" distR="114300" simplePos="0" relativeHeight="251667456" behindDoc="0" locked="0" layoutInCell="1" allowOverlap="1" wp14:anchorId="32F103D6" wp14:editId="68BA9BCD">
                <wp:simplePos x="0" y="0"/>
                <wp:positionH relativeFrom="column">
                  <wp:posOffset>3566159</wp:posOffset>
                </wp:positionH>
                <wp:positionV relativeFrom="paragraph">
                  <wp:posOffset>339091</wp:posOffset>
                </wp:positionV>
                <wp:extent cx="66675" cy="647700"/>
                <wp:effectExtent l="19050" t="0" r="66675" b="57150"/>
                <wp:wrapNone/>
                <wp:docPr id="666568441" name="Straight Arrow Connector 5"/>
                <wp:cNvGraphicFramePr/>
                <a:graphic xmlns:a="http://schemas.openxmlformats.org/drawingml/2006/main">
                  <a:graphicData uri="http://schemas.microsoft.com/office/word/2010/wordprocessingShape">
                    <wps:wsp>
                      <wps:cNvCnPr/>
                      <wps:spPr>
                        <a:xfrm>
                          <a:off x="0" y="0"/>
                          <a:ext cx="66675" cy="647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9CE760" id="_x0000_t32" coordsize="21600,21600" o:spt="32" o:oned="t" path="m,l21600,21600e" filled="f">
                <v:path arrowok="t" fillok="f" o:connecttype="none"/>
                <o:lock v:ext="edit" shapetype="t"/>
              </v:shapetype>
              <v:shape id="Straight Arrow Connector 5" o:spid="_x0000_s1026" type="#_x0000_t32" style="position:absolute;margin-left:280.8pt;margin-top:26.7pt;width:5.2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" strokecolor="red" strokeweight=".5pt">
                <v:stroke endarrow="block" joinstyle="miter"/>
              </v:shape>
            </w:pict>
          </mc:Fallback>
        </mc:AlternateContent>
      </w:r>
      <w:r>
        <w:rPr>
          <w:rFonts w:ascii="Georgia" w:hAnsi="Georgia" w:cstheme="majorBidi"/>
          <w:noProof/>
          <w:sz w:val="24"/>
          <w:szCs w:val="24"/>
        </w:rPr>
        <mc:AlternateContent>
          <mc:Choice Requires="wps">
            <w:drawing>
              <wp:anchor distT="0" distB="0" distL="114300" distR="114300" simplePos="0" relativeHeight="251663360" behindDoc="0" locked="0" layoutInCell="1" allowOverlap="1" wp14:anchorId="270CB406" wp14:editId="00ED89D4">
                <wp:simplePos x="0" y="0"/>
                <wp:positionH relativeFrom="column">
                  <wp:posOffset>1165860</wp:posOffset>
                </wp:positionH>
                <wp:positionV relativeFrom="paragraph">
                  <wp:posOffset>348615</wp:posOffset>
                </wp:positionV>
                <wp:extent cx="2362200" cy="504825"/>
                <wp:effectExtent l="38100" t="0" r="19050" b="85725"/>
                <wp:wrapNone/>
                <wp:docPr id="2059651460" name="Straight Arrow Connector 5"/>
                <wp:cNvGraphicFramePr/>
                <a:graphic xmlns:a="http://schemas.openxmlformats.org/drawingml/2006/main">
                  <a:graphicData uri="http://schemas.microsoft.com/office/word/2010/wordprocessingShape">
                    <wps:wsp>
                      <wps:cNvCnPr/>
                      <wps:spPr>
                        <a:xfrm flipH="1">
                          <a:off x="0" y="0"/>
                          <a:ext cx="2362200" cy="504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6D17F9" id="Straight Arrow Connector 5" o:spid="_x0000_s1026" type="#_x0000_t32" style="position:absolute;margin-left:91.8pt;margin-top:27.45pt;width:186pt;height:39.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" strokecolor="red" strokeweight=".5pt">
                <v:stroke endarrow="block" joinstyle="miter"/>
              </v:shape>
            </w:pict>
          </mc:Fallback>
        </mc:AlternateContent>
      </w:r>
      <w:r>
        <w:rPr>
          <w:rFonts w:ascii="Georgia" w:hAnsi="Georgia" w:cstheme="majorBidi"/>
          <w:noProof/>
          <w:sz w:val="24"/>
          <w:szCs w:val="24"/>
        </w:rPr>
        <mc:AlternateContent>
          <mc:Choice Requires="wps">
            <w:drawing>
              <wp:inline distT="0" distB="0" distL="0" distR="0" wp14:anchorId="67A47DD1" wp14:editId="4E333374">
                <wp:extent cx="3009900" cy="400050"/>
                <wp:effectExtent l="0" t="0" r="19050" b="19050"/>
                <wp:docPr id="994034663"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6B24D142" w14:textId="77777777" w:rsidR="00E82BB7" w:rsidRPr="001465F3" w:rsidRDefault="00E82BB7" w:rsidP="00E82BB7">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table tittle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A47DD1" id="_x0000_s1032"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" fillcolor="white [3201]" strokecolor="red" strokeweight=".5pt">
                <v:textbox>
                  <w:txbxContent>
                    <w:p w14:paraId="6B24D142" w14:textId="77777777" w:rsidR="00E82BB7" w:rsidRPr="001465F3" w:rsidRDefault="00E82BB7" w:rsidP="00E82BB7">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table tittle</w:t>
                      </w:r>
                    </w:p>
                  </w:txbxContent>
                </v:textbox>
                <w10:anchorlock/>
              </v:shape>
            </w:pict>
          </mc:Fallback>
        </mc:AlternateContent>
      </w:r>
      <w:r w:rsidR="00FD5297">
        <w:rPr>
          <w:rFonts w:ascii="Georgia" w:hAnsi="Georgia" w:cstheme="majorBidi"/>
          <w:noProof/>
          <w:sz w:val="24"/>
          <w:szCs w:val="24"/>
        </w:rPr>
        <mc:AlternateContent>
          <mc:Choice Requires="wps">
            <w:drawing>
              <wp:inline distT="0" distB="0" distL="0" distR="0" wp14:anchorId="427F22A2" wp14:editId="4ED7A774">
                <wp:extent cx="1304925" cy="400050"/>
                <wp:effectExtent l="0" t="0" r="28575" b="19050"/>
                <wp:docPr id="1049892860" name="Text Box 3"/>
                <wp:cNvGraphicFramePr/>
                <a:graphic xmlns:a="http://schemas.openxmlformats.org/drawingml/2006/main">
                  <a:graphicData uri="http://schemas.microsoft.com/office/word/2010/wordprocessingShape">
                    <wps:wsp>
                      <wps:cNvSpPr txBox="1"/>
                      <wps:spPr>
                        <a:xfrm>
                          <a:off x="0" y="0"/>
                          <a:ext cx="1304925" cy="400050"/>
                        </a:xfrm>
                        <a:prstGeom prst="rect">
                          <a:avLst/>
                        </a:prstGeom>
                        <a:solidFill>
                          <a:schemeClr val="lt1"/>
                        </a:solidFill>
                        <a:ln w="6350">
                          <a:solidFill>
                            <a:srgbClr val="FF0000"/>
                          </a:solidFill>
                        </a:ln>
                      </wps:spPr>
                      <wps:txbx>
                        <w:txbxContent>
                          <w:p w14:paraId="1EC99A7A" w14:textId="47C6CD9D" w:rsidR="00FD5297" w:rsidRPr="001465F3" w:rsidRDefault="00E82BB7" w:rsidP="00FD5297">
                            <w:pPr>
                              <w:autoSpaceDE w:val="0"/>
                              <w:autoSpaceDN w:val="0"/>
                              <w:adjustRightInd w:val="0"/>
                              <w:spacing w:after="0" w:line="360" w:lineRule="auto"/>
                              <w:jc w:val="center"/>
                              <w:rPr>
                                <w:rFonts w:ascii="Georgia" w:hAnsi="Georgia" w:cstheme="majorBidi"/>
                                <w:color w:val="FF0000"/>
                                <w:sz w:val="24"/>
                                <w:szCs w:val="24"/>
                              </w:rPr>
                            </w:pPr>
                            <w:r w:rsidRPr="00022188">
                              <w:rPr>
                                <w:rFonts w:ascii="Georgia" w:hAnsi="Georgia" w:cstheme="majorBidi"/>
                                <w:color w:val="FF0000"/>
                                <w:sz w:val="24"/>
                                <w:szCs w:val="24"/>
                              </w:rPr>
                              <w:t xml:space="preserve">using align </w:t>
                            </w:r>
                            <w:r>
                              <w:rPr>
                                <w:rFonts w:ascii="Georgia" w:hAnsi="Georgia" w:cstheme="majorBidi"/>
                                <w:color w:val="FF0000"/>
                                <w:sz w:val="24"/>
                                <w:szCs w:val="24"/>
                              </w:rPr>
                              <w:t>lift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7F22A2" id="_x0000_s1033" type="#_x0000_t202" style="width:102.7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" fillcolor="white [3201]" strokecolor="red" strokeweight=".5pt">
                <v:textbox>
                  <w:txbxContent>
                    <w:p w14:paraId="1EC99A7A" w14:textId="47C6CD9D" w:rsidR="00FD5297" w:rsidRPr="001465F3" w:rsidRDefault="00E82BB7" w:rsidP="00FD5297">
                      <w:pPr>
                        <w:autoSpaceDE w:val="0"/>
                        <w:autoSpaceDN w:val="0"/>
                        <w:adjustRightInd w:val="0"/>
                        <w:spacing w:after="0" w:line="360" w:lineRule="auto"/>
                        <w:jc w:val="center"/>
                        <w:rPr>
                          <w:rFonts w:ascii="Georgia" w:hAnsi="Georgia" w:cstheme="majorBidi"/>
                          <w:color w:val="FF0000"/>
                          <w:sz w:val="24"/>
                          <w:szCs w:val="24"/>
                        </w:rPr>
                      </w:pPr>
                      <w:r w:rsidRPr="00022188">
                        <w:rPr>
                          <w:rFonts w:ascii="Georgia" w:hAnsi="Georgia" w:cstheme="majorBidi"/>
                          <w:color w:val="FF0000"/>
                          <w:sz w:val="24"/>
                          <w:szCs w:val="24"/>
                        </w:rPr>
                        <w:t xml:space="preserve">using align </w:t>
                      </w:r>
                      <w:r>
                        <w:rPr>
                          <w:rFonts w:ascii="Georgia" w:hAnsi="Georgia" w:cstheme="majorBidi"/>
                          <w:color w:val="FF0000"/>
                          <w:sz w:val="24"/>
                          <w:szCs w:val="24"/>
                        </w:rPr>
                        <w:t>lift</w:t>
                      </w:r>
                    </w:p>
                  </w:txbxContent>
                </v:textbox>
                <w10:anchorlock/>
              </v:shape>
            </w:pict>
          </mc:Fallback>
        </mc:AlternateContent>
      </w:r>
    </w:p>
    <w:p w14:paraId="2A65D3F2" w14:textId="01997509" w:rsidR="002B435B" w:rsidRPr="00E04DE5" w:rsidRDefault="00774AD5" w:rsidP="006B4348">
      <w:pPr>
        <w:autoSpaceDE w:val="0"/>
        <w:autoSpaceDN w:val="0"/>
        <w:adjustRightInd w:val="0"/>
        <w:spacing w:after="0" w:line="240" w:lineRule="auto"/>
        <w:jc w:val="center"/>
        <w:rPr>
          <w:rFonts w:ascii="Georgia" w:hAnsi="Georgia" w:cstheme="majorBidi"/>
          <w:b/>
          <w:bCs/>
          <w:color w:val="000000"/>
          <w:sz w:val="20"/>
          <w:szCs w:val="20"/>
        </w:rPr>
      </w:pPr>
      <w:r w:rsidRPr="00E04DE5">
        <w:rPr>
          <w:rFonts w:ascii="Georgia" w:hAnsi="Georgia" w:cstheme="majorBidi"/>
          <w:b/>
          <w:bCs/>
          <w:color w:val="000000"/>
          <w:sz w:val="20"/>
          <w:szCs w:val="20"/>
          <w:shd w:val="clear" w:color="auto" w:fill="BFBFBF" w:themeFill="background1" w:themeFillShade="BF"/>
        </w:rPr>
        <w:t>Table 1</w:t>
      </w:r>
      <w:r w:rsidRPr="00E04DE5">
        <w:rPr>
          <w:rFonts w:ascii="Georgia" w:hAnsi="Georgia" w:cstheme="majorBidi"/>
          <w:b/>
          <w:bCs/>
          <w:color w:val="000000"/>
          <w:sz w:val="20"/>
          <w:szCs w:val="20"/>
        </w:rPr>
        <w:t xml:space="preserve"> </w:t>
      </w:r>
      <w:r w:rsidR="002B435B" w:rsidRPr="00E04DE5">
        <w:rPr>
          <w:rFonts w:ascii="Georgia" w:hAnsi="Georgia" w:cstheme="majorBidi"/>
          <w:color w:val="000000"/>
          <w:sz w:val="20"/>
          <w:szCs w:val="20"/>
        </w:rPr>
        <w:t>Operating parameters values of the present work</w:t>
      </w:r>
      <w:r w:rsidR="00A869C2" w:rsidRPr="00E04DE5">
        <w:rPr>
          <w:rFonts w:ascii="Georgia" w:hAnsi="Georgia" w:cstheme="majorBidi"/>
          <w:color w:val="000000"/>
          <w:sz w:val="20"/>
          <w:szCs w:val="20"/>
        </w:rPr>
        <w:t>.</w:t>
      </w:r>
      <w:r w:rsidR="00E04DE5" w:rsidRPr="00E04DE5">
        <w:rPr>
          <w:rFonts w:ascii="Georgia" w:hAnsi="Georgia" w:cstheme="majorBidi"/>
          <w:color w:val="000000"/>
          <w:sz w:val="20"/>
          <w:szCs w:val="20"/>
        </w:rPr>
        <w:t xml:space="preserve"> </w:t>
      </w:r>
      <w:r w:rsidR="00E04DE5" w:rsidRPr="00D8678C">
        <w:rPr>
          <w:rFonts w:ascii="Georgia" w:hAnsi="Georgia" w:cstheme="majorBidi"/>
          <w:color w:val="FF0000"/>
          <w:sz w:val="20"/>
          <w:szCs w:val="20"/>
        </w:rPr>
        <w:t>(font size 10 point</w:t>
      </w:r>
      <w:r w:rsidR="00E56564">
        <w:rPr>
          <w:rFonts w:ascii="Georgia" w:hAnsi="Georgia" w:cstheme="majorBidi"/>
          <w:color w:val="FF0000"/>
          <w:sz w:val="20"/>
          <w:szCs w:val="20"/>
        </w:rPr>
        <w:t>s</w:t>
      </w:r>
      <w:r w:rsidR="006B4348">
        <w:rPr>
          <w:rFonts w:ascii="Georgia" w:hAnsi="Georgia" w:cstheme="majorBidi"/>
          <w:color w:val="FF0000"/>
          <w:sz w:val="20"/>
          <w:szCs w:val="20"/>
        </w:rPr>
        <w:t xml:space="preserve"> with </w:t>
      </w:r>
      <w:r w:rsidR="006B4348" w:rsidRPr="006B4348">
        <w:rPr>
          <w:rFonts w:ascii="Georgia" w:hAnsi="Georgia" w:cstheme="majorBidi"/>
          <w:color w:val="FF0000"/>
          <w:sz w:val="20"/>
          <w:szCs w:val="20"/>
        </w:rPr>
        <w:t>Capitalize Each word</w:t>
      </w:r>
      <w:r w:rsidR="00E04DE5" w:rsidRPr="00D8678C">
        <w:rPr>
          <w:rFonts w:ascii="Georgia" w:hAnsi="Georgia" w:cstheme="majorBidi"/>
          <w:color w:val="FF0000"/>
          <w:sz w:val="20"/>
          <w:szCs w:val="20"/>
        </w:rPr>
        <w:t>)</w:t>
      </w:r>
    </w:p>
    <w:tbl>
      <w:tblPr>
        <w:tblStyle w:val="TableGrid"/>
        <w:tblW w:w="0" w:type="auto"/>
        <w:jc w:val="center"/>
        <w:tblLook w:val="04A0" w:firstRow="1" w:lastRow="0" w:firstColumn="1" w:lastColumn="0" w:noHBand="0" w:noVBand="1"/>
      </w:tblPr>
      <w:tblGrid>
        <w:gridCol w:w="3883"/>
        <w:gridCol w:w="1446"/>
        <w:gridCol w:w="1835"/>
        <w:gridCol w:w="1655"/>
      </w:tblGrid>
      <w:tr w:rsidR="000C1F6E" w:rsidRPr="000C1F6E" w14:paraId="302E28E7" w14:textId="77777777" w:rsidTr="00687960">
        <w:trPr>
          <w:trHeight w:val="216"/>
          <w:jc w:val="center"/>
        </w:trPr>
        <w:tc>
          <w:tcPr>
            <w:tcW w:w="3883" w:type="dxa"/>
            <w:shd w:val="clear" w:color="auto" w:fill="BFBFBF" w:themeFill="background1" w:themeFillShade="BF"/>
            <w:vAlign w:val="center"/>
          </w:tcPr>
          <w:p w14:paraId="5BCCB21B" w14:textId="66849F3C" w:rsidR="000C1F6E" w:rsidRPr="000C1F6E" w:rsidRDefault="000C1F6E" w:rsidP="006B4348">
            <w:pPr>
              <w:spacing w:after="0" w:line="240" w:lineRule="auto"/>
              <w:rPr>
                <w:rFonts w:ascii="Georgia" w:hAnsi="Georgia" w:cstheme="majorBidi"/>
                <w:b/>
                <w:bCs/>
                <w:color w:val="000000" w:themeColor="text1"/>
                <w:sz w:val="20"/>
                <w:szCs w:val="20"/>
              </w:rPr>
            </w:pPr>
            <w:r w:rsidRPr="000C1F6E">
              <w:rPr>
                <w:rFonts w:ascii="Georgia" w:hAnsi="Georgia" w:cstheme="majorBidi"/>
                <w:b/>
                <w:bCs/>
                <w:color w:val="000000" w:themeColor="text1"/>
                <w:sz w:val="20"/>
                <w:szCs w:val="20"/>
              </w:rPr>
              <w:t>Variable</w:t>
            </w:r>
          </w:p>
        </w:tc>
        <w:tc>
          <w:tcPr>
            <w:tcW w:w="1446" w:type="dxa"/>
            <w:shd w:val="clear" w:color="auto" w:fill="BFBFBF" w:themeFill="background1" w:themeFillShade="BF"/>
            <w:vAlign w:val="center"/>
          </w:tcPr>
          <w:p w14:paraId="56D9A6F3" w14:textId="28FC5762" w:rsidR="000C1F6E" w:rsidRPr="000C1F6E" w:rsidRDefault="00E82BB7" w:rsidP="006B4348">
            <w:pPr>
              <w:spacing w:after="0" w:line="240" w:lineRule="auto"/>
              <w:rPr>
                <w:rFonts w:ascii="Georgia" w:hAnsi="Georgia" w:cstheme="majorBidi"/>
                <w:b/>
                <w:bCs/>
                <w:color w:val="000000" w:themeColor="text1"/>
                <w:sz w:val="20"/>
                <w:szCs w:val="20"/>
              </w:rPr>
            </w:pPr>
            <w:r>
              <w:rPr>
                <w:rFonts w:ascii="Georgia" w:hAnsi="Georgia" w:cstheme="majorBidi"/>
                <w:noProof/>
                <w:sz w:val="24"/>
                <w:szCs w:val="24"/>
              </w:rPr>
              <mc:AlternateContent>
                <mc:Choice Requires="wps">
                  <w:drawing>
                    <wp:anchor distT="0" distB="0" distL="114300" distR="114300" simplePos="0" relativeHeight="251665408" behindDoc="0" locked="0" layoutInCell="1" allowOverlap="1" wp14:anchorId="61106E64" wp14:editId="5CCB6440">
                      <wp:simplePos x="0" y="0"/>
                      <wp:positionH relativeFrom="column">
                        <wp:posOffset>-49530</wp:posOffset>
                      </wp:positionH>
                      <wp:positionV relativeFrom="paragraph">
                        <wp:posOffset>-315595</wp:posOffset>
                      </wp:positionV>
                      <wp:extent cx="809625" cy="504825"/>
                      <wp:effectExtent l="38100" t="0" r="28575" b="47625"/>
                      <wp:wrapNone/>
                      <wp:docPr id="1005695065" name="Straight Arrow Connector 5"/>
                      <wp:cNvGraphicFramePr/>
                      <a:graphic xmlns:a="http://schemas.openxmlformats.org/drawingml/2006/main">
                        <a:graphicData uri="http://schemas.microsoft.com/office/word/2010/wordprocessingShape">
                          <wps:wsp>
                            <wps:cNvCnPr/>
                            <wps:spPr>
                              <a:xfrm flipH="1">
                                <a:off x="0" y="0"/>
                                <a:ext cx="809625" cy="504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938C16" id="Straight Arrow Connector 5" o:spid="_x0000_s1026" type="#_x0000_t32" style="position:absolute;margin-left:-3.9pt;margin-top:-24.85pt;width:63.75pt;height:39.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" strokecolor="red" strokeweight=".5pt">
                      <v:stroke endarrow="block" joinstyle="miter"/>
                    </v:shape>
                  </w:pict>
                </mc:Fallback>
              </mc:AlternateContent>
            </w:r>
            <w:r>
              <w:rPr>
                <w:rFonts w:ascii="Georgia" w:hAnsi="Georgia" w:cstheme="majorBidi"/>
                <w:noProof/>
                <w:sz w:val="24"/>
                <w:szCs w:val="24"/>
              </w:rPr>
              <mc:AlternateContent>
                <mc:Choice Requires="wps">
                  <w:drawing>
                    <wp:anchor distT="0" distB="0" distL="114300" distR="114300" simplePos="0" relativeHeight="251669504" behindDoc="0" locked="0" layoutInCell="1" allowOverlap="1" wp14:anchorId="7CFD3E90" wp14:editId="62CBF9D4">
                      <wp:simplePos x="0" y="0"/>
                      <wp:positionH relativeFrom="column">
                        <wp:posOffset>798830</wp:posOffset>
                      </wp:positionH>
                      <wp:positionV relativeFrom="paragraph">
                        <wp:posOffset>-325120</wp:posOffset>
                      </wp:positionV>
                      <wp:extent cx="1190625" cy="571500"/>
                      <wp:effectExtent l="0" t="0" r="66675" b="57150"/>
                      <wp:wrapNone/>
                      <wp:docPr id="483446591" name="Straight Arrow Connector 5"/>
                      <wp:cNvGraphicFramePr/>
                      <a:graphic xmlns:a="http://schemas.openxmlformats.org/drawingml/2006/main">
                        <a:graphicData uri="http://schemas.microsoft.com/office/word/2010/wordprocessingShape">
                          <wps:wsp>
                            <wps:cNvCnPr/>
                            <wps:spPr>
                              <a:xfrm>
                                <a:off x="0" y="0"/>
                                <a:ext cx="1190625" cy="571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3B4D7E" id="Straight Arrow Connector 5" o:spid="_x0000_s1026" type="#_x0000_t32" style="position:absolute;margin-left:62.9pt;margin-top:-25.6pt;width:93.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" strokecolor="red" strokeweight=".5pt">
                      <v:stroke endarrow="block" joinstyle="miter"/>
                    </v:shape>
                  </w:pict>
                </mc:Fallback>
              </mc:AlternateContent>
            </w:r>
            <w:r w:rsidR="000C1F6E" w:rsidRPr="000C1F6E">
              <w:rPr>
                <w:rFonts w:ascii="Georgia" w:hAnsi="Georgia" w:cstheme="majorBidi"/>
                <w:b/>
                <w:bCs/>
                <w:color w:val="000000" w:themeColor="text1"/>
                <w:sz w:val="20"/>
                <w:szCs w:val="20"/>
              </w:rPr>
              <w:t>Unit</w:t>
            </w:r>
          </w:p>
        </w:tc>
        <w:tc>
          <w:tcPr>
            <w:tcW w:w="1835" w:type="dxa"/>
            <w:shd w:val="clear" w:color="auto" w:fill="BFBFBF" w:themeFill="background1" w:themeFillShade="BF"/>
            <w:vAlign w:val="center"/>
          </w:tcPr>
          <w:p w14:paraId="76E69CC1" w14:textId="67E21747" w:rsidR="000C1F6E" w:rsidRPr="000C1F6E" w:rsidRDefault="000C1F6E" w:rsidP="006B4348">
            <w:pPr>
              <w:spacing w:after="0" w:line="240" w:lineRule="auto"/>
              <w:rPr>
                <w:rFonts w:ascii="Georgia" w:hAnsi="Georgia" w:cstheme="majorBidi"/>
                <w:b/>
                <w:bCs/>
                <w:color w:val="000000" w:themeColor="text1"/>
                <w:sz w:val="20"/>
                <w:szCs w:val="20"/>
              </w:rPr>
            </w:pPr>
            <w:r w:rsidRPr="000C1F6E">
              <w:rPr>
                <w:rFonts w:ascii="Georgia" w:hAnsi="Georgia" w:cstheme="majorBidi"/>
                <w:b/>
                <w:bCs/>
                <w:color w:val="000000" w:themeColor="text1"/>
                <w:sz w:val="20"/>
                <w:szCs w:val="20"/>
              </w:rPr>
              <w:t>Min. value</w:t>
            </w:r>
          </w:p>
        </w:tc>
        <w:tc>
          <w:tcPr>
            <w:tcW w:w="1655" w:type="dxa"/>
            <w:shd w:val="clear" w:color="auto" w:fill="BFBFBF" w:themeFill="background1" w:themeFillShade="BF"/>
            <w:vAlign w:val="center"/>
          </w:tcPr>
          <w:p w14:paraId="08188836" w14:textId="77777777" w:rsidR="000C1F6E" w:rsidRPr="000C1F6E" w:rsidRDefault="000C1F6E" w:rsidP="006B4348">
            <w:pPr>
              <w:spacing w:after="0" w:line="240" w:lineRule="auto"/>
              <w:rPr>
                <w:rFonts w:ascii="Georgia" w:hAnsi="Georgia" w:cstheme="majorBidi"/>
                <w:b/>
                <w:bCs/>
                <w:color w:val="000000" w:themeColor="text1"/>
                <w:sz w:val="20"/>
                <w:szCs w:val="20"/>
              </w:rPr>
            </w:pPr>
            <w:r w:rsidRPr="000C1F6E">
              <w:rPr>
                <w:rFonts w:ascii="Georgia" w:hAnsi="Georgia" w:cstheme="majorBidi"/>
                <w:b/>
                <w:bCs/>
                <w:color w:val="000000" w:themeColor="text1"/>
                <w:sz w:val="20"/>
                <w:szCs w:val="20"/>
              </w:rPr>
              <w:t>Max. value</w:t>
            </w:r>
          </w:p>
        </w:tc>
      </w:tr>
      <w:tr w:rsidR="000C1F6E" w:rsidRPr="000C1F6E" w14:paraId="2FE9C0D7" w14:textId="77777777" w:rsidTr="00687960">
        <w:trPr>
          <w:trHeight w:val="216"/>
          <w:jc w:val="center"/>
        </w:trPr>
        <w:tc>
          <w:tcPr>
            <w:tcW w:w="3883" w:type="dxa"/>
            <w:vAlign w:val="center"/>
          </w:tcPr>
          <w:p w14:paraId="75E402FA" w14:textId="33ACA072"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lang w:bidi="ar-JO"/>
              </w:rPr>
              <w:lastRenderedPageBreak/>
              <w:t>Consumptive use (Cu</w:t>
            </w:r>
            <w:r w:rsidRPr="000C1F6E">
              <w:rPr>
                <w:rFonts w:ascii="Georgia" w:hAnsi="Georgia" w:cstheme="majorBidi"/>
                <w:color w:val="000000" w:themeColor="text1"/>
                <w:sz w:val="20"/>
                <w:szCs w:val="20"/>
              </w:rPr>
              <w:t>)</w:t>
            </w:r>
          </w:p>
        </w:tc>
        <w:tc>
          <w:tcPr>
            <w:tcW w:w="1446" w:type="dxa"/>
            <w:vAlign w:val="center"/>
          </w:tcPr>
          <w:p w14:paraId="47532196" w14:textId="065E69C0"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mm/day</w:t>
            </w:r>
          </w:p>
        </w:tc>
        <w:tc>
          <w:tcPr>
            <w:tcW w:w="1835" w:type="dxa"/>
            <w:vAlign w:val="center"/>
          </w:tcPr>
          <w:p w14:paraId="5B3C5F91"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0.76</w:t>
            </w:r>
          </w:p>
        </w:tc>
        <w:tc>
          <w:tcPr>
            <w:tcW w:w="1655" w:type="dxa"/>
            <w:vAlign w:val="center"/>
          </w:tcPr>
          <w:p w14:paraId="362B22FB"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9.50</w:t>
            </w:r>
          </w:p>
        </w:tc>
      </w:tr>
      <w:tr w:rsidR="000C1F6E" w:rsidRPr="000C1F6E" w14:paraId="701E6BC4" w14:textId="77777777" w:rsidTr="00687960">
        <w:trPr>
          <w:trHeight w:val="216"/>
          <w:jc w:val="center"/>
        </w:trPr>
        <w:tc>
          <w:tcPr>
            <w:tcW w:w="3883" w:type="dxa"/>
            <w:vAlign w:val="center"/>
          </w:tcPr>
          <w:p w14:paraId="3597C0C9"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Water Holding Capacity (W.H.C)</w:t>
            </w:r>
          </w:p>
        </w:tc>
        <w:tc>
          <w:tcPr>
            <w:tcW w:w="1446" w:type="dxa"/>
            <w:vAlign w:val="center"/>
          </w:tcPr>
          <w:p w14:paraId="19CBC034"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mm/cm</w:t>
            </w:r>
          </w:p>
        </w:tc>
        <w:tc>
          <w:tcPr>
            <w:tcW w:w="1835" w:type="dxa"/>
            <w:vAlign w:val="center"/>
          </w:tcPr>
          <w:p w14:paraId="389954EC"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0.3</w:t>
            </w:r>
          </w:p>
        </w:tc>
        <w:tc>
          <w:tcPr>
            <w:tcW w:w="1655" w:type="dxa"/>
            <w:vAlign w:val="center"/>
          </w:tcPr>
          <w:p w14:paraId="6D5BA6E4"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1.5</w:t>
            </w:r>
          </w:p>
        </w:tc>
      </w:tr>
      <w:tr w:rsidR="000C1F6E" w:rsidRPr="000C1F6E" w14:paraId="57BD9DE9" w14:textId="77777777" w:rsidTr="00687960">
        <w:trPr>
          <w:trHeight w:val="216"/>
          <w:jc w:val="center"/>
        </w:trPr>
        <w:tc>
          <w:tcPr>
            <w:tcW w:w="3883" w:type="dxa"/>
            <w:vAlign w:val="center"/>
          </w:tcPr>
          <w:p w14:paraId="5A19309E"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Root Zone Depth (R.Z.D)</w:t>
            </w:r>
          </w:p>
        </w:tc>
        <w:tc>
          <w:tcPr>
            <w:tcW w:w="1446" w:type="dxa"/>
            <w:vAlign w:val="center"/>
          </w:tcPr>
          <w:p w14:paraId="136B0554" w14:textId="5FE0BC55" w:rsidR="000C1F6E" w:rsidRPr="000C1F6E" w:rsidRDefault="008D1916" w:rsidP="006B4348">
            <w:pPr>
              <w:spacing w:after="0" w:line="240" w:lineRule="auto"/>
              <w:rPr>
                <w:rFonts w:ascii="Georgia" w:hAnsi="Georgia" w:cstheme="majorBidi"/>
                <w:color w:val="000000" w:themeColor="text1"/>
                <w:sz w:val="20"/>
                <w:szCs w:val="20"/>
              </w:rPr>
            </w:pPr>
            <w:r>
              <w:rPr>
                <w:rFonts w:ascii="Georgia" w:hAnsi="Georgia" w:cstheme="majorBidi"/>
                <w:color w:val="000000" w:themeColor="text1"/>
                <w:sz w:val="20"/>
                <w:szCs w:val="20"/>
              </w:rPr>
              <w:t>c</w:t>
            </w:r>
            <w:r w:rsidR="000C1F6E" w:rsidRPr="000C1F6E">
              <w:rPr>
                <w:rFonts w:ascii="Georgia" w:hAnsi="Georgia" w:cstheme="majorBidi"/>
                <w:color w:val="000000" w:themeColor="text1"/>
                <w:sz w:val="20"/>
                <w:szCs w:val="20"/>
              </w:rPr>
              <w:t>m</w:t>
            </w:r>
          </w:p>
        </w:tc>
        <w:tc>
          <w:tcPr>
            <w:tcW w:w="1835" w:type="dxa"/>
            <w:vAlign w:val="center"/>
          </w:tcPr>
          <w:p w14:paraId="0BB81886"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60</w:t>
            </w:r>
          </w:p>
        </w:tc>
        <w:tc>
          <w:tcPr>
            <w:tcW w:w="1655" w:type="dxa"/>
            <w:vAlign w:val="center"/>
          </w:tcPr>
          <w:p w14:paraId="30917837"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100</w:t>
            </w:r>
          </w:p>
        </w:tc>
      </w:tr>
      <w:tr w:rsidR="000C1F6E" w:rsidRPr="000C1F6E" w14:paraId="20597BC8" w14:textId="77777777" w:rsidTr="00687960">
        <w:trPr>
          <w:trHeight w:val="216"/>
          <w:jc w:val="center"/>
        </w:trPr>
        <w:tc>
          <w:tcPr>
            <w:tcW w:w="3883" w:type="dxa"/>
            <w:vAlign w:val="center"/>
          </w:tcPr>
          <w:p w14:paraId="205FDBDF"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Depletion Percentage</w:t>
            </w:r>
            <w:r w:rsidRPr="000C1F6E">
              <w:rPr>
                <w:rFonts w:ascii="Georgia" w:hAnsi="Georgia" w:cstheme="majorBidi"/>
                <w:color w:val="000000" w:themeColor="text1"/>
                <w:sz w:val="20"/>
                <w:szCs w:val="20"/>
              </w:rPr>
              <w:t xml:space="preserve"> (</w:t>
            </w:r>
            <w:proofErr w:type="spellStart"/>
            <w:r w:rsidRPr="000C1F6E">
              <w:rPr>
                <w:rFonts w:ascii="Georgia" w:hAnsi="Georgia" w:cstheme="majorBidi"/>
                <w:color w:val="000000" w:themeColor="text1"/>
                <w:sz w:val="20"/>
                <w:szCs w:val="20"/>
              </w:rPr>
              <w:t>Dp</w:t>
            </w:r>
            <w:proofErr w:type="spellEnd"/>
            <w:r w:rsidRPr="000C1F6E">
              <w:rPr>
                <w:rFonts w:ascii="Georgia" w:hAnsi="Georgia" w:cstheme="majorBidi"/>
                <w:color w:val="000000" w:themeColor="text1"/>
                <w:sz w:val="20"/>
                <w:szCs w:val="20"/>
              </w:rPr>
              <w:t>)</w:t>
            </w:r>
          </w:p>
        </w:tc>
        <w:tc>
          <w:tcPr>
            <w:tcW w:w="1446" w:type="dxa"/>
            <w:vAlign w:val="center"/>
          </w:tcPr>
          <w:p w14:paraId="1882C6E4"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w:t>
            </w:r>
          </w:p>
        </w:tc>
        <w:tc>
          <w:tcPr>
            <w:tcW w:w="1835" w:type="dxa"/>
            <w:vAlign w:val="center"/>
          </w:tcPr>
          <w:p w14:paraId="6C14DA3D"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70</w:t>
            </w:r>
          </w:p>
        </w:tc>
        <w:tc>
          <w:tcPr>
            <w:tcW w:w="1655" w:type="dxa"/>
            <w:vAlign w:val="center"/>
          </w:tcPr>
          <w:p w14:paraId="770545F3"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70</w:t>
            </w:r>
          </w:p>
        </w:tc>
      </w:tr>
      <w:tr w:rsidR="000C1F6E" w:rsidRPr="000C1F6E" w14:paraId="57B57CDF" w14:textId="77777777" w:rsidTr="00687960">
        <w:trPr>
          <w:trHeight w:val="216"/>
          <w:jc w:val="center"/>
        </w:trPr>
        <w:tc>
          <w:tcPr>
            <w:tcW w:w="3883" w:type="dxa"/>
            <w:vAlign w:val="center"/>
          </w:tcPr>
          <w:p w14:paraId="23EE6EEA"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Application Efficiency (</w:t>
            </w:r>
            <w:proofErr w:type="spellStart"/>
            <w:r w:rsidRPr="000C1F6E">
              <w:rPr>
                <w:rFonts w:ascii="Georgia" w:hAnsi="Georgia" w:cstheme="majorBidi"/>
                <w:color w:val="000000" w:themeColor="text1"/>
                <w:sz w:val="20"/>
                <w:szCs w:val="20"/>
              </w:rPr>
              <w:t>Ea</w:t>
            </w:r>
            <w:proofErr w:type="spellEnd"/>
            <w:r w:rsidRPr="000C1F6E">
              <w:rPr>
                <w:rFonts w:ascii="Georgia" w:hAnsi="Georgia" w:cstheme="majorBidi"/>
                <w:color w:val="000000" w:themeColor="text1"/>
                <w:sz w:val="20"/>
                <w:szCs w:val="20"/>
              </w:rPr>
              <w:t>)</w:t>
            </w:r>
          </w:p>
        </w:tc>
        <w:tc>
          <w:tcPr>
            <w:tcW w:w="1446" w:type="dxa"/>
            <w:vAlign w:val="center"/>
          </w:tcPr>
          <w:p w14:paraId="0D21D6E3"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w:t>
            </w:r>
          </w:p>
        </w:tc>
        <w:tc>
          <w:tcPr>
            <w:tcW w:w="1835" w:type="dxa"/>
            <w:vAlign w:val="center"/>
          </w:tcPr>
          <w:p w14:paraId="663D67B4"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80</w:t>
            </w:r>
          </w:p>
        </w:tc>
        <w:tc>
          <w:tcPr>
            <w:tcW w:w="1655" w:type="dxa"/>
            <w:vAlign w:val="center"/>
          </w:tcPr>
          <w:p w14:paraId="5CC048CB"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92</w:t>
            </w:r>
          </w:p>
        </w:tc>
      </w:tr>
      <w:tr w:rsidR="000C1F6E" w:rsidRPr="000C1F6E" w14:paraId="103DE1CA" w14:textId="77777777" w:rsidTr="00687960">
        <w:trPr>
          <w:trHeight w:val="216"/>
          <w:jc w:val="center"/>
        </w:trPr>
        <w:tc>
          <w:tcPr>
            <w:tcW w:w="3883" w:type="dxa"/>
            <w:vAlign w:val="center"/>
          </w:tcPr>
          <w:p w14:paraId="68844AC8"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Roughness Coefficient</w:t>
            </w:r>
            <w:r w:rsidRPr="000C1F6E">
              <w:rPr>
                <w:rFonts w:ascii="Georgia" w:hAnsi="Georgia" w:cstheme="majorBidi"/>
                <w:color w:val="000000" w:themeColor="text1"/>
                <w:sz w:val="20"/>
                <w:szCs w:val="20"/>
              </w:rPr>
              <w:t xml:space="preserve"> (n)</w:t>
            </w:r>
          </w:p>
        </w:tc>
        <w:tc>
          <w:tcPr>
            <w:tcW w:w="1446" w:type="dxa"/>
            <w:vAlign w:val="center"/>
          </w:tcPr>
          <w:p w14:paraId="3635B758" w14:textId="77777777" w:rsidR="000C1F6E" w:rsidRPr="000C1F6E" w:rsidRDefault="000C1F6E" w:rsidP="006B4348">
            <w:pPr>
              <w:spacing w:after="0" w:line="240" w:lineRule="auto"/>
              <w:rPr>
                <w:rFonts w:ascii="Georgia" w:hAnsi="Georgia" w:cstheme="majorBidi"/>
                <w:color w:val="000000" w:themeColor="text1"/>
                <w:sz w:val="20"/>
                <w:szCs w:val="20"/>
              </w:rPr>
            </w:pPr>
          </w:p>
        </w:tc>
        <w:tc>
          <w:tcPr>
            <w:tcW w:w="1835" w:type="dxa"/>
            <w:vAlign w:val="center"/>
          </w:tcPr>
          <w:p w14:paraId="45C778E5"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0.04</w:t>
            </w:r>
          </w:p>
        </w:tc>
        <w:tc>
          <w:tcPr>
            <w:tcW w:w="1655" w:type="dxa"/>
            <w:vAlign w:val="center"/>
          </w:tcPr>
          <w:p w14:paraId="1075BF70"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0.25</w:t>
            </w:r>
          </w:p>
        </w:tc>
      </w:tr>
      <w:tr w:rsidR="000C1F6E" w:rsidRPr="000C1F6E" w14:paraId="150D8C9E" w14:textId="77777777" w:rsidTr="00687960">
        <w:trPr>
          <w:trHeight w:val="216"/>
          <w:jc w:val="center"/>
        </w:trPr>
        <w:tc>
          <w:tcPr>
            <w:tcW w:w="3883" w:type="dxa"/>
            <w:vAlign w:val="center"/>
          </w:tcPr>
          <w:p w14:paraId="310BBB68"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Available Discharge (</w:t>
            </w:r>
            <w:proofErr w:type="spellStart"/>
            <w:r w:rsidRPr="000C1F6E">
              <w:rPr>
                <w:rFonts w:ascii="Georgia" w:hAnsi="Georgia" w:cstheme="majorBidi"/>
                <w:color w:val="000000"/>
                <w:sz w:val="20"/>
                <w:szCs w:val="20"/>
                <w:lang w:bidi="ar-JO"/>
              </w:rPr>
              <w:t>Qa</w:t>
            </w:r>
            <w:proofErr w:type="spellEnd"/>
            <w:r w:rsidRPr="000C1F6E">
              <w:rPr>
                <w:rFonts w:ascii="Georgia" w:hAnsi="Georgia" w:cstheme="majorBidi"/>
                <w:color w:val="000000" w:themeColor="text1"/>
                <w:sz w:val="20"/>
                <w:szCs w:val="20"/>
              </w:rPr>
              <w:t>)</w:t>
            </w:r>
          </w:p>
        </w:tc>
        <w:tc>
          <w:tcPr>
            <w:tcW w:w="1446" w:type="dxa"/>
            <w:vAlign w:val="center"/>
          </w:tcPr>
          <w:p w14:paraId="2A214106" w14:textId="77777777" w:rsidR="000C1F6E" w:rsidRPr="008D1916" w:rsidRDefault="000C1F6E" w:rsidP="006B4348">
            <w:pPr>
              <w:spacing w:after="0" w:line="240" w:lineRule="auto"/>
              <w:rPr>
                <w:rFonts w:ascii="Georgia" w:hAnsi="Georgia" w:cstheme="majorBidi"/>
                <w:color w:val="000000"/>
                <w:sz w:val="20"/>
                <w:szCs w:val="20"/>
                <w:lang w:bidi="ar-JO"/>
              </w:rPr>
            </w:pPr>
            <w:r w:rsidRPr="008D1916">
              <w:rPr>
                <w:rFonts w:ascii="Georgia" w:hAnsi="Georgia" w:cstheme="majorBidi"/>
                <w:color w:val="000000"/>
                <w:sz w:val="20"/>
                <w:szCs w:val="20"/>
                <w:lang w:bidi="ar-JO"/>
              </w:rPr>
              <w:t>lit/sec</w:t>
            </w:r>
          </w:p>
        </w:tc>
        <w:tc>
          <w:tcPr>
            <w:tcW w:w="1835" w:type="dxa"/>
            <w:vAlign w:val="center"/>
          </w:tcPr>
          <w:p w14:paraId="58C85E84"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2000</w:t>
            </w:r>
          </w:p>
        </w:tc>
        <w:tc>
          <w:tcPr>
            <w:tcW w:w="1655" w:type="dxa"/>
            <w:vAlign w:val="center"/>
          </w:tcPr>
          <w:p w14:paraId="19DED7E8"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10000</w:t>
            </w:r>
          </w:p>
        </w:tc>
      </w:tr>
      <w:tr w:rsidR="000C1F6E" w:rsidRPr="000C1F6E" w14:paraId="23CDDC48" w14:textId="77777777" w:rsidTr="00687960">
        <w:trPr>
          <w:trHeight w:val="216"/>
          <w:jc w:val="center"/>
        </w:trPr>
        <w:tc>
          <w:tcPr>
            <w:tcW w:w="3883" w:type="dxa"/>
            <w:vAlign w:val="center"/>
          </w:tcPr>
          <w:p w14:paraId="43D838C1"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 xml:space="preserve">Conveyance Efficiency </w:t>
            </w:r>
            <w:r w:rsidRPr="000C1F6E">
              <w:rPr>
                <w:rFonts w:ascii="Georgia" w:hAnsi="Georgia" w:cstheme="majorBidi"/>
                <w:color w:val="000000" w:themeColor="text1"/>
                <w:sz w:val="20"/>
                <w:szCs w:val="20"/>
              </w:rPr>
              <w:t>(Ec1)</w:t>
            </w:r>
          </w:p>
        </w:tc>
        <w:tc>
          <w:tcPr>
            <w:tcW w:w="1446" w:type="dxa"/>
            <w:vAlign w:val="center"/>
          </w:tcPr>
          <w:p w14:paraId="59061629"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w:t>
            </w:r>
          </w:p>
        </w:tc>
        <w:tc>
          <w:tcPr>
            <w:tcW w:w="1835" w:type="dxa"/>
            <w:vAlign w:val="center"/>
          </w:tcPr>
          <w:p w14:paraId="598CF8C3"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95</w:t>
            </w:r>
          </w:p>
        </w:tc>
        <w:tc>
          <w:tcPr>
            <w:tcW w:w="1655" w:type="dxa"/>
            <w:vAlign w:val="center"/>
          </w:tcPr>
          <w:p w14:paraId="103030D4"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95</w:t>
            </w:r>
          </w:p>
        </w:tc>
      </w:tr>
      <w:tr w:rsidR="000C1F6E" w:rsidRPr="000C1F6E" w14:paraId="24401FE8" w14:textId="77777777" w:rsidTr="00687960">
        <w:trPr>
          <w:trHeight w:val="216"/>
          <w:jc w:val="center"/>
        </w:trPr>
        <w:tc>
          <w:tcPr>
            <w:tcW w:w="3883" w:type="dxa"/>
            <w:vAlign w:val="center"/>
          </w:tcPr>
          <w:p w14:paraId="2B887087"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 xml:space="preserve">Conveyance Efficiency </w:t>
            </w:r>
            <w:r w:rsidRPr="000C1F6E">
              <w:rPr>
                <w:rFonts w:ascii="Georgia" w:hAnsi="Georgia" w:cstheme="majorBidi"/>
                <w:color w:val="000000" w:themeColor="text1"/>
                <w:sz w:val="20"/>
                <w:szCs w:val="20"/>
              </w:rPr>
              <w:t>(Ec2)</w:t>
            </w:r>
          </w:p>
        </w:tc>
        <w:tc>
          <w:tcPr>
            <w:tcW w:w="1446" w:type="dxa"/>
            <w:vAlign w:val="center"/>
          </w:tcPr>
          <w:p w14:paraId="2C51B1A0"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w:t>
            </w:r>
          </w:p>
        </w:tc>
        <w:tc>
          <w:tcPr>
            <w:tcW w:w="1835" w:type="dxa"/>
            <w:vAlign w:val="center"/>
          </w:tcPr>
          <w:p w14:paraId="55182502"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90</w:t>
            </w:r>
          </w:p>
        </w:tc>
        <w:tc>
          <w:tcPr>
            <w:tcW w:w="1655" w:type="dxa"/>
            <w:vAlign w:val="center"/>
          </w:tcPr>
          <w:p w14:paraId="1A50AE6C"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90</w:t>
            </w:r>
          </w:p>
        </w:tc>
      </w:tr>
    </w:tbl>
    <w:p w14:paraId="45ED3D0A" w14:textId="196FB375" w:rsidR="009F49DB" w:rsidRDefault="009F49DB" w:rsidP="009F49DB">
      <w:pPr>
        <w:spacing w:before="120" w:after="0" w:line="360" w:lineRule="auto"/>
        <w:ind w:left="2880"/>
        <w:jc w:val="both"/>
        <w:rPr>
          <w:rFonts w:ascii="Georgia" w:hAnsi="Georgia" w:cstheme="majorBidi"/>
          <w:sz w:val="24"/>
          <w:szCs w:val="24"/>
        </w:rPr>
      </w:pPr>
      <w:r>
        <w:rPr>
          <w:rFonts w:ascii="Georgia" w:hAnsi="Georgia" w:cstheme="majorBidi"/>
          <w:noProof/>
          <w:sz w:val="24"/>
          <w:szCs w:val="24"/>
        </w:rPr>
        <mc:AlternateContent>
          <mc:Choice Requires="wps">
            <w:drawing>
              <wp:inline distT="0" distB="0" distL="0" distR="0" wp14:anchorId="6D445975" wp14:editId="7228C20E">
                <wp:extent cx="2438400" cy="400050"/>
                <wp:effectExtent l="0" t="0" r="19050" b="19050"/>
                <wp:docPr id="572374379" name="Text Box 3"/>
                <wp:cNvGraphicFramePr/>
                <a:graphic xmlns:a="http://schemas.openxmlformats.org/drawingml/2006/main">
                  <a:graphicData uri="http://schemas.microsoft.com/office/word/2010/wordprocessingShape">
                    <wps:wsp>
                      <wps:cNvSpPr txBox="1"/>
                      <wps:spPr>
                        <a:xfrm>
                          <a:off x="0" y="0"/>
                          <a:ext cx="2438400" cy="400050"/>
                        </a:xfrm>
                        <a:prstGeom prst="rect">
                          <a:avLst/>
                        </a:prstGeom>
                        <a:solidFill>
                          <a:schemeClr val="lt1"/>
                        </a:solidFill>
                        <a:ln w="6350">
                          <a:solidFill>
                            <a:srgbClr val="FF0000"/>
                          </a:solidFill>
                        </a:ln>
                      </wps:spPr>
                      <wps:txbx>
                        <w:txbxContent>
                          <w:p w14:paraId="2275BA10" w14:textId="54F22B87" w:rsidR="009F49DB" w:rsidRPr="001465F3" w:rsidRDefault="009F49DB" w:rsidP="009F49DB">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after 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D445975" id="_x0000_s1034" type="#_x0000_t202" style="width:19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" fillcolor="white [3201]" strokecolor="red" strokeweight=".5pt">
                <v:textbox>
                  <w:txbxContent>
                    <w:p w14:paraId="2275BA10" w14:textId="54F22B87" w:rsidR="009F49DB" w:rsidRPr="001465F3" w:rsidRDefault="009F49DB" w:rsidP="009F49DB">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after table</w:t>
                      </w:r>
                    </w:p>
                  </w:txbxContent>
                </v:textbox>
                <w10:anchorlock/>
              </v:shape>
            </w:pict>
          </mc:Fallback>
        </mc:AlternateContent>
      </w:r>
    </w:p>
    <w:p w14:paraId="2542A460" w14:textId="17918D7A" w:rsidR="00C30625" w:rsidRPr="003E026A" w:rsidRDefault="00AC339D" w:rsidP="00435370">
      <w:pPr>
        <w:spacing w:before="120" w:after="0" w:line="360" w:lineRule="auto"/>
        <w:jc w:val="both"/>
        <w:rPr>
          <w:rFonts w:ascii="Georgia" w:hAnsi="Georgia" w:cstheme="majorBidi"/>
          <w:sz w:val="24"/>
          <w:szCs w:val="24"/>
        </w:rPr>
        <w:sectPr w:rsidR="00C30625" w:rsidRPr="003E026A" w:rsidSect="0023476E">
          <w:footnotePr>
            <w:numFmt w:val="chicago"/>
          </w:footnotePr>
          <w:type w:val="continuous"/>
          <w:pgSz w:w="11907" w:h="16840" w:code="9"/>
          <w:pgMar w:top="1134" w:right="1134" w:bottom="851" w:left="1134" w:header="454" w:footer="720" w:gutter="0"/>
          <w:lnNumType w:countBy="1" w:restart="continuous"/>
          <w:cols w:space="284"/>
          <w:docGrid w:linePitch="360"/>
        </w:sectPr>
      </w:pPr>
      <w:r>
        <w:rPr>
          <w:rFonts w:ascii="Georgia" w:hAnsi="Georgia" w:cstheme="majorBidi"/>
          <w:noProof/>
          <w:sz w:val="24"/>
          <w:szCs w:val="24"/>
        </w:rPr>
        <mc:AlternateContent>
          <mc:Choice Requires="wps">
            <w:drawing>
              <wp:inline distT="0" distB="0" distL="0" distR="0" wp14:anchorId="06C2C869" wp14:editId="5158343A">
                <wp:extent cx="3009900" cy="400050"/>
                <wp:effectExtent l="0" t="0" r="19050" b="19050"/>
                <wp:docPr id="1313293451"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73ADC842" w14:textId="05D366E5" w:rsidR="00AC339D" w:rsidRPr="001465F3" w:rsidRDefault="00AC339D" w:rsidP="00AC339D">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Before new paragraph tittle add space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6C2C869" id="_x0000_s1035"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" fillcolor="white [3201]" strokecolor="red" strokeweight=".5pt">
                <v:textbox>
                  <w:txbxContent>
                    <w:p w14:paraId="73ADC842" w14:textId="05D366E5" w:rsidR="00AC339D" w:rsidRPr="001465F3" w:rsidRDefault="00AC339D" w:rsidP="00AC339D">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Before new paragraph tittle add space</w:t>
                      </w:r>
                    </w:p>
                  </w:txbxContent>
                </v:textbox>
                <w10:anchorlock/>
              </v:shape>
            </w:pict>
          </mc:Fallback>
        </mc:AlternateContent>
      </w:r>
    </w:p>
    <w:p w14:paraId="08A8C999" w14:textId="3F607337" w:rsidR="00AE1BEE" w:rsidRPr="006E4C8B" w:rsidRDefault="00AE1BEE" w:rsidP="003B4B3F">
      <w:pPr>
        <w:spacing w:line="360" w:lineRule="auto"/>
        <w:jc w:val="both"/>
        <w:rPr>
          <w:rFonts w:ascii="Georgia" w:hAnsi="Georgia" w:cstheme="majorBidi"/>
          <w:color w:val="000000" w:themeColor="text1"/>
        </w:rPr>
      </w:pPr>
      <w:r w:rsidRPr="006E4C8B">
        <w:rPr>
          <w:rFonts w:ascii="Georgia" w:hAnsi="Georgia" w:cstheme="majorBidi"/>
          <w:b/>
          <w:bCs/>
          <w:color w:val="000000" w:themeColor="text1"/>
        </w:rPr>
        <w:t>RESULTS AND D</w:t>
      </w:r>
      <w:r w:rsidR="00E56564">
        <w:rPr>
          <w:rFonts w:ascii="Georgia" w:hAnsi="Georgia" w:cstheme="majorBidi"/>
          <w:b/>
          <w:bCs/>
          <w:color w:val="000000" w:themeColor="text1"/>
        </w:rPr>
        <w:t>I</w:t>
      </w:r>
      <w:r w:rsidRPr="006E4C8B">
        <w:rPr>
          <w:rFonts w:ascii="Georgia" w:hAnsi="Georgia" w:cstheme="majorBidi"/>
          <w:b/>
          <w:bCs/>
          <w:color w:val="000000" w:themeColor="text1"/>
        </w:rPr>
        <w:t>SCUSSION</w:t>
      </w:r>
    </w:p>
    <w:p w14:paraId="4E4ABA70" w14:textId="475D0AE8" w:rsidR="00AE1BEE" w:rsidRPr="006E4C8B" w:rsidRDefault="00AE1BEE" w:rsidP="006E4C8B">
      <w:pPr>
        <w:spacing w:line="360" w:lineRule="auto"/>
        <w:jc w:val="both"/>
        <w:rPr>
          <w:rFonts w:ascii="Georgia" w:hAnsi="Georgia" w:cstheme="majorBidi"/>
          <w:b/>
          <w:bCs/>
          <w:i/>
          <w:iCs/>
          <w:color w:val="000000" w:themeColor="text1"/>
        </w:rPr>
      </w:pPr>
      <w:r w:rsidRPr="006E4C8B">
        <w:rPr>
          <w:rFonts w:ascii="Georgia" w:hAnsi="Georgia" w:cstheme="majorBidi"/>
          <w:b/>
          <w:bCs/>
          <w:i/>
          <w:iCs/>
          <w:color w:val="000000" w:themeColor="text1"/>
        </w:rPr>
        <w:t xml:space="preserve">Results of </w:t>
      </w:r>
      <w:r w:rsidR="00E56564">
        <w:rPr>
          <w:rFonts w:ascii="Georgia" w:hAnsi="Georgia" w:cstheme="majorBidi"/>
          <w:b/>
          <w:bCs/>
          <w:i/>
          <w:iCs/>
          <w:color w:val="000000" w:themeColor="text1"/>
        </w:rPr>
        <w:t xml:space="preserve">the </w:t>
      </w:r>
      <w:r w:rsidRPr="006E4C8B">
        <w:rPr>
          <w:rFonts w:ascii="Georgia" w:hAnsi="Georgia" w:cstheme="majorBidi"/>
          <w:b/>
          <w:bCs/>
          <w:i/>
          <w:iCs/>
          <w:color w:val="000000" w:themeColor="text1"/>
        </w:rPr>
        <w:t>First Set</w:t>
      </w:r>
    </w:p>
    <w:p w14:paraId="03C9BA7A" w14:textId="66258967" w:rsidR="006B59FF" w:rsidRDefault="00AE1BEE" w:rsidP="002D5FF5">
      <w:pPr>
        <w:pStyle w:val="ListParagraph"/>
        <w:bidi w:val="0"/>
        <w:spacing w:line="360" w:lineRule="auto"/>
        <w:ind w:left="0" w:firstLine="284"/>
        <w:contextualSpacing w:val="0"/>
        <w:jc w:val="both"/>
        <w:rPr>
          <w:rFonts w:ascii="Georgia" w:eastAsia="Calibri" w:hAnsi="Georgia" w:cstheme="majorBidi"/>
        </w:rPr>
      </w:pPr>
      <w:r w:rsidRPr="003E026A">
        <w:rPr>
          <w:rFonts w:ascii="Georgia" w:eastAsia="Calibri" w:hAnsi="Georgia" w:cstheme="majorBidi"/>
        </w:rPr>
        <w:t xml:space="preserve">These results are listed in </w:t>
      </w:r>
      <w:r w:rsidRPr="003E026A">
        <w:rPr>
          <w:rFonts w:ascii="Georgia" w:eastAsia="Calibri" w:hAnsi="Georgia" w:cstheme="majorBidi"/>
          <w:color w:val="3366CC"/>
        </w:rPr>
        <w:t>Tables 2-4</w:t>
      </w:r>
      <w:r w:rsidRPr="003E026A">
        <w:rPr>
          <w:rFonts w:ascii="Georgia" w:eastAsia="Calibri" w:hAnsi="Georgia" w:cstheme="majorBidi"/>
        </w:rPr>
        <w:t xml:space="preserve"> and samples of these results are </w:t>
      </w:r>
      <w:r w:rsidR="00BB448A" w:rsidRPr="003E026A">
        <w:rPr>
          <w:rFonts w:ascii="Georgia" w:eastAsia="Calibri" w:hAnsi="Georgia" w:cstheme="majorBidi"/>
        </w:rPr>
        <w:t>presented</w:t>
      </w:r>
      <w:r w:rsidRPr="003E026A">
        <w:rPr>
          <w:rFonts w:ascii="Georgia" w:eastAsia="Calibri" w:hAnsi="Georgia" w:cstheme="majorBidi"/>
        </w:rPr>
        <w:t xml:space="preserve"> graphically.</w:t>
      </w:r>
    </w:p>
    <w:p w14:paraId="4C6D21B2" w14:textId="00E72221" w:rsidR="00450557" w:rsidRPr="00D8678C" w:rsidRDefault="00774AD5" w:rsidP="009F49DB">
      <w:pPr>
        <w:spacing w:before="240" w:after="0" w:line="360" w:lineRule="auto"/>
        <w:ind w:right="-1191"/>
        <w:jc w:val="center"/>
        <w:rPr>
          <w:rFonts w:ascii="Georgia" w:hAnsi="Georgia" w:cstheme="majorBidi"/>
          <w:b/>
          <w:bCs/>
          <w:sz w:val="20"/>
          <w:szCs w:val="20"/>
        </w:rPr>
      </w:pPr>
      <w:r w:rsidRPr="00D8678C">
        <w:rPr>
          <w:rFonts w:ascii="Georgia" w:hAnsi="Georgia" w:cstheme="majorBidi"/>
          <w:b/>
          <w:bCs/>
          <w:sz w:val="20"/>
          <w:szCs w:val="20"/>
          <w:shd w:val="clear" w:color="auto" w:fill="BFBFBF" w:themeFill="background1" w:themeFillShade="BF"/>
        </w:rPr>
        <w:t>Table 2</w:t>
      </w:r>
      <w:r w:rsidR="00450557" w:rsidRPr="00D8678C">
        <w:rPr>
          <w:rFonts w:ascii="Georgia" w:hAnsi="Georgia" w:cstheme="majorBidi"/>
          <w:b/>
          <w:bCs/>
          <w:sz w:val="20"/>
          <w:szCs w:val="20"/>
        </w:rPr>
        <w:t xml:space="preserve"> </w:t>
      </w:r>
      <w:r w:rsidR="00450557" w:rsidRPr="00D8678C">
        <w:rPr>
          <w:rFonts w:ascii="Georgia" w:hAnsi="Georgia" w:cstheme="majorBidi"/>
          <w:sz w:val="20"/>
          <w:szCs w:val="20"/>
        </w:rPr>
        <w:t xml:space="preserve">Experimental </w:t>
      </w:r>
      <w:r w:rsidR="004F16C1" w:rsidRPr="00D8678C">
        <w:rPr>
          <w:rFonts w:ascii="Georgia" w:hAnsi="Georgia" w:cstheme="majorBidi"/>
          <w:sz w:val="20"/>
          <w:szCs w:val="20"/>
        </w:rPr>
        <w:t xml:space="preserve">Results </w:t>
      </w:r>
      <w:r w:rsidR="00450557" w:rsidRPr="00D8678C">
        <w:rPr>
          <w:rFonts w:ascii="Georgia" w:hAnsi="Georgia" w:cstheme="majorBidi"/>
          <w:sz w:val="20"/>
          <w:szCs w:val="20"/>
        </w:rPr>
        <w:t xml:space="preserve">of the </w:t>
      </w:r>
      <w:r w:rsidR="004F16C1" w:rsidRPr="00D8678C">
        <w:rPr>
          <w:rFonts w:ascii="Georgia" w:hAnsi="Georgia" w:cstheme="majorBidi"/>
          <w:sz w:val="20"/>
          <w:szCs w:val="20"/>
        </w:rPr>
        <w:t xml:space="preserve">First </w:t>
      </w:r>
      <w:r w:rsidR="00E56564">
        <w:rPr>
          <w:rFonts w:ascii="Georgia" w:hAnsi="Georgia" w:cstheme="majorBidi"/>
          <w:sz w:val="20"/>
          <w:szCs w:val="20"/>
        </w:rPr>
        <w:t>S</w:t>
      </w:r>
      <w:r w:rsidR="00450557" w:rsidRPr="00D8678C">
        <w:rPr>
          <w:rFonts w:ascii="Georgia" w:hAnsi="Georgia" w:cstheme="majorBidi"/>
          <w:sz w:val="20"/>
          <w:szCs w:val="20"/>
        </w:rPr>
        <w:t>et for Iron Oxide.</w:t>
      </w:r>
    </w:p>
    <w:tbl>
      <w:tblPr>
        <w:tblStyle w:val="TableGrid"/>
        <w:tblW w:w="0" w:type="auto"/>
        <w:jc w:val="center"/>
        <w:tblLook w:val="04A0" w:firstRow="1" w:lastRow="0" w:firstColumn="1" w:lastColumn="0" w:noHBand="0" w:noVBand="1"/>
      </w:tblPr>
      <w:tblGrid>
        <w:gridCol w:w="2970"/>
        <w:gridCol w:w="834"/>
        <w:gridCol w:w="868"/>
        <w:gridCol w:w="265"/>
        <w:gridCol w:w="699"/>
        <w:gridCol w:w="720"/>
        <w:gridCol w:w="222"/>
      </w:tblGrid>
      <w:tr w:rsidR="000C1F6E" w:rsidRPr="000C1F6E" w14:paraId="70F81B9B" w14:textId="77777777" w:rsidTr="00687960">
        <w:trPr>
          <w:trHeight w:val="20"/>
          <w:jc w:val="center"/>
        </w:trPr>
        <w:tc>
          <w:tcPr>
            <w:tcW w:w="0" w:type="auto"/>
            <w:vMerge w:val="restart"/>
            <w:shd w:val="clear" w:color="auto" w:fill="BFBFBF" w:themeFill="background1" w:themeFillShade="BF"/>
          </w:tcPr>
          <w:p w14:paraId="55237284" w14:textId="77777777" w:rsidR="000C1F6E" w:rsidRPr="000C1F6E" w:rsidRDefault="000C1F6E" w:rsidP="00762FCC">
            <w:pPr>
              <w:spacing w:after="0" w:line="240" w:lineRule="auto"/>
              <w:jc w:val="both"/>
              <w:rPr>
                <w:rFonts w:ascii="Georgia" w:hAnsi="Georgia" w:cstheme="majorBidi"/>
                <w:b/>
                <w:bCs/>
                <w:color w:val="000000"/>
                <w:sz w:val="20"/>
                <w:szCs w:val="20"/>
                <w:rtl/>
                <w:lang w:bidi="ar-IQ"/>
              </w:rPr>
            </w:pPr>
            <w:r w:rsidRPr="000C1F6E">
              <w:rPr>
                <w:rFonts w:ascii="Georgia" w:hAnsi="Georgia" w:cstheme="majorBidi"/>
                <w:b/>
                <w:bCs/>
                <w:color w:val="000000"/>
                <w:sz w:val="20"/>
                <w:szCs w:val="20"/>
              </w:rPr>
              <w:t>Statistical evaluation types</w:t>
            </w:r>
          </w:p>
        </w:tc>
        <w:tc>
          <w:tcPr>
            <w:tcW w:w="0" w:type="auto"/>
            <w:gridSpan w:val="3"/>
            <w:shd w:val="clear" w:color="auto" w:fill="BFBFBF" w:themeFill="background1" w:themeFillShade="BF"/>
            <w:vAlign w:val="center"/>
          </w:tcPr>
          <w:p w14:paraId="4BED15D5"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Calibration stage</w:t>
            </w:r>
          </w:p>
        </w:tc>
        <w:tc>
          <w:tcPr>
            <w:tcW w:w="1641" w:type="dxa"/>
            <w:gridSpan w:val="3"/>
            <w:shd w:val="clear" w:color="auto" w:fill="BFBFBF" w:themeFill="background1" w:themeFillShade="BF"/>
            <w:vAlign w:val="center"/>
          </w:tcPr>
          <w:p w14:paraId="616B6B16"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sz w:val="20"/>
                <w:szCs w:val="20"/>
              </w:rPr>
              <w:t>Validation stage</w:t>
            </w:r>
          </w:p>
        </w:tc>
      </w:tr>
      <w:tr w:rsidR="000C1F6E" w:rsidRPr="000C1F6E" w14:paraId="64072C22" w14:textId="77777777" w:rsidTr="00687960">
        <w:trPr>
          <w:trHeight w:val="20"/>
          <w:jc w:val="center"/>
        </w:trPr>
        <w:tc>
          <w:tcPr>
            <w:tcW w:w="0" w:type="auto"/>
            <w:vMerge/>
            <w:shd w:val="clear" w:color="auto" w:fill="BFBFBF" w:themeFill="background1" w:themeFillShade="BF"/>
          </w:tcPr>
          <w:p w14:paraId="794809BC" w14:textId="77777777" w:rsidR="000C1F6E" w:rsidRPr="000C1F6E" w:rsidRDefault="000C1F6E" w:rsidP="00762FCC">
            <w:pPr>
              <w:spacing w:after="0" w:line="240" w:lineRule="auto"/>
              <w:jc w:val="both"/>
              <w:rPr>
                <w:rFonts w:ascii="Georgia" w:hAnsi="Georgia" w:cstheme="majorBidi"/>
                <w:b/>
                <w:bCs/>
                <w:color w:val="000000"/>
                <w:sz w:val="20"/>
                <w:szCs w:val="20"/>
              </w:rPr>
            </w:pPr>
          </w:p>
        </w:tc>
        <w:tc>
          <w:tcPr>
            <w:tcW w:w="834" w:type="dxa"/>
            <w:shd w:val="clear" w:color="auto" w:fill="BFBFBF" w:themeFill="background1" w:themeFillShade="BF"/>
            <w:vAlign w:val="center"/>
          </w:tcPr>
          <w:p w14:paraId="5BAA5806"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MLP</w:t>
            </w:r>
          </w:p>
        </w:tc>
        <w:tc>
          <w:tcPr>
            <w:tcW w:w="868" w:type="dxa"/>
            <w:shd w:val="clear" w:color="auto" w:fill="BFBFBF" w:themeFill="background1" w:themeFillShade="BF"/>
            <w:vAlign w:val="center"/>
          </w:tcPr>
          <w:p w14:paraId="30FFB938"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RBF</w:t>
            </w:r>
          </w:p>
        </w:tc>
        <w:tc>
          <w:tcPr>
            <w:tcW w:w="265" w:type="dxa"/>
            <w:shd w:val="clear" w:color="auto" w:fill="BFBFBF" w:themeFill="background1" w:themeFillShade="BF"/>
            <w:vAlign w:val="center"/>
          </w:tcPr>
          <w:p w14:paraId="5D71676B" w14:textId="77777777" w:rsidR="000C1F6E" w:rsidRPr="000C1F6E" w:rsidRDefault="000C1F6E" w:rsidP="00762FCC">
            <w:pPr>
              <w:spacing w:after="0" w:line="240" w:lineRule="auto"/>
              <w:jc w:val="both"/>
              <w:rPr>
                <w:rFonts w:ascii="Georgia" w:hAnsi="Georgia" w:cstheme="majorBidi"/>
                <w:b/>
                <w:bCs/>
                <w:color w:val="000000"/>
                <w:sz w:val="20"/>
                <w:szCs w:val="20"/>
              </w:rPr>
            </w:pPr>
          </w:p>
        </w:tc>
        <w:tc>
          <w:tcPr>
            <w:tcW w:w="699" w:type="dxa"/>
            <w:shd w:val="clear" w:color="auto" w:fill="BFBFBF" w:themeFill="background1" w:themeFillShade="BF"/>
            <w:vAlign w:val="center"/>
          </w:tcPr>
          <w:p w14:paraId="6299580C"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MLP</w:t>
            </w:r>
          </w:p>
        </w:tc>
        <w:tc>
          <w:tcPr>
            <w:tcW w:w="720" w:type="dxa"/>
            <w:shd w:val="clear" w:color="auto" w:fill="BFBFBF" w:themeFill="background1" w:themeFillShade="BF"/>
            <w:vAlign w:val="center"/>
          </w:tcPr>
          <w:p w14:paraId="2FD3BEF2"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RBF</w:t>
            </w:r>
          </w:p>
        </w:tc>
        <w:tc>
          <w:tcPr>
            <w:tcW w:w="222" w:type="dxa"/>
            <w:shd w:val="clear" w:color="auto" w:fill="BFBFBF" w:themeFill="background1" w:themeFillShade="BF"/>
            <w:vAlign w:val="center"/>
          </w:tcPr>
          <w:p w14:paraId="695103AE" w14:textId="77777777" w:rsidR="000C1F6E" w:rsidRPr="000C1F6E" w:rsidRDefault="000C1F6E" w:rsidP="00762FCC">
            <w:pPr>
              <w:spacing w:after="0" w:line="240" w:lineRule="auto"/>
              <w:jc w:val="both"/>
              <w:rPr>
                <w:rFonts w:ascii="Georgia" w:hAnsi="Georgia" w:cstheme="majorBidi"/>
                <w:b/>
                <w:bCs/>
                <w:color w:val="000000"/>
                <w:sz w:val="20"/>
                <w:szCs w:val="20"/>
              </w:rPr>
            </w:pPr>
          </w:p>
        </w:tc>
      </w:tr>
      <w:tr w:rsidR="000C1F6E" w:rsidRPr="000C1F6E" w14:paraId="1A6DAC98" w14:textId="77777777" w:rsidTr="00687960">
        <w:trPr>
          <w:trHeight w:val="20"/>
          <w:jc w:val="center"/>
        </w:trPr>
        <w:tc>
          <w:tcPr>
            <w:tcW w:w="0" w:type="auto"/>
            <w:vAlign w:val="center"/>
          </w:tcPr>
          <w:p w14:paraId="02351336" w14:textId="77777777" w:rsidR="000C1F6E" w:rsidRPr="000C1F6E" w:rsidRDefault="000C1F6E" w:rsidP="00762FCC">
            <w:pPr>
              <w:spacing w:after="0" w:line="240" w:lineRule="auto"/>
              <w:jc w:val="both"/>
              <w:rPr>
                <w:rFonts w:ascii="Georgia" w:hAnsi="Georgia" w:cstheme="majorBidi"/>
                <w:sz w:val="20"/>
                <w:szCs w:val="20"/>
              </w:rPr>
            </w:pPr>
            <w:r w:rsidRPr="000C1F6E">
              <w:rPr>
                <w:rFonts w:ascii="Georgia" w:hAnsi="Georgia" w:cstheme="majorBidi"/>
                <w:sz w:val="20"/>
                <w:szCs w:val="20"/>
              </w:rPr>
              <w:t>R</w:t>
            </w:r>
            <w:r w:rsidRPr="000C1F6E">
              <w:rPr>
                <w:rFonts w:ascii="Georgia" w:hAnsi="Georgia" w:cstheme="majorBidi"/>
                <w:sz w:val="20"/>
                <w:szCs w:val="20"/>
                <w:vertAlign w:val="superscript"/>
              </w:rPr>
              <w:t>2</w:t>
            </w:r>
          </w:p>
        </w:tc>
        <w:tc>
          <w:tcPr>
            <w:tcW w:w="834" w:type="dxa"/>
            <w:vAlign w:val="center"/>
          </w:tcPr>
          <w:p w14:paraId="492E9F96"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0.99</w:t>
            </w:r>
          </w:p>
        </w:tc>
        <w:tc>
          <w:tcPr>
            <w:tcW w:w="868" w:type="dxa"/>
            <w:vAlign w:val="center"/>
          </w:tcPr>
          <w:p w14:paraId="1CAD1457"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0.86</w:t>
            </w:r>
          </w:p>
        </w:tc>
        <w:tc>
          <w:tcPr>
            <w:tcW w:w="265" w:type="dxa"/>
            <w:vAlign w:val="center"/>
          </w:tcPr>
          <w:p w14:paraId="36F205BA" w14:textId="77777777" w:rsidR="000C1F6E" w:rsidRPr="000C1F6E" w:rsidRDefault="000C1F6E" w:rsidP="00762FCC">
            <w:pPr>
              <w:spacing w:after="0" w:line="240" w:lineRule="auto"/>
              <w:jc w:val="both"/>
              <w:rPr>
                <w:rFonts w:ascii="Georgia" w:hAnsi="Georgia" w:cstheme="majorBidi"/>
                <w:color w:val="000000"/>
                <w:sz w:val="20"/>
                <w:szCs w:val="20"/>
              </w:rPr>
            </w:pPr>
          </w:p>
        </w:tc>
        <w:tc>
          <w:tcPr>
            <w:tcW w:w="699" w:type="dxa"/>
            <w:vAlign w:val="center"/>
          </w:tcPr>
          <w:p w14:paraId="7DD28C47"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0.96</w:t>
            </w:r>
          </w:p>
        </w:tc>
        <w:tc>
          <w:tcPr>
            <w:tcW w:w="720" w:type="dxa"/>
            <w:vAlign w:val="center"/>
          </w:tcPr>
          <w:p w14:paraId="115C8C96"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0.89</w:t>
            </w:r>
          </w:p>
        </w:tc>
        <w:tc>
          <w:tcPr>
            <w:tcW w:w="222" w:type="dxa"/>
            <w:vAlign w:val="center"/>
          </w:tcPr>
          <w:p w14:paraId="268A15A9" w14:textId="77777777" w:rsidR="000C1F6E" w:rsidRPr="000C1F6E" w:rsidRDefault="000C1F6E" w:rsidP="00762FCC">
            <w:pPr>
              <w:spacing w:after="0" w:line="240" w:lineRule="auto"/>
              <w:jc w:val="both"/>
              <w:rPr>
                <w:rFonts w:ascii="Georgia" w:hAnsi="Georgia" w:cstheme="majorBidi"/>
                <w:color w:val="000000"/>
                <w:sz w:val="20"/>
                <w:szCs w:val="20"/>
              </w:rPr>
            </w:pPr>
          </w:p>
        </w:tc>
      </w:tr>
      <w:tr w:rsidR="000C1F6E" w:rsidRPr="000C1F6E" w14:paraId="6F090CEE" w14:textId="77777777" w:rsidTr="00687960">
        <w:trPr>
          <w:trHeight w:val="20"/>
          <w:jc w:val="center"/>
        </w:trPr>
        <w:tc>
          <w:tcPr>
            <w:tcW w:w="0" w:type="auto"/>
            <w:vAlign w:val="center"/>
          </w:tcPr>
          <w:p w14:paraId="7C82FF88" w14:textId="77777777" w:rsidR="000C1F6E" w:rsidRPr="000C1F6E" w:rsidRDefault="000C1F6E" w:rsidP="00762FCC">
            <w:pPr>
              <w:spacing w:after="0" w:line="240" w:lineRule="auto"/>
              <w:jc w:val="both"/>
              <w:rPr>
                <w:rFonts w:ascii="Georgia" w:hAnsi="Georgia" w:cstheme="majorBidi"/>
                <w:sz w:val="20"/>
                <w:szCs w:val="20"/>
              </w:rPr>
            </w:pPr>
            <w:r w:rsidRPr="000C1F6E">
              <w:rPr>
                <w:rFonts w:ascii="Georgia" w:hAnsi="Georgia" w:cstheme="majorBidi"/>
                <w:sz w:val="20"/>
                <w:szCs w:val="20"/>
              </w:rPr>
              <w:t>MAE</w:t>
            </w:r>
          </w:p>
        </w:tc>
        <w:tc>
          <w:tcPr>
            <w:tcW w:w="834" w:type="dxa"/>
            <w:vAlign w:val="center"/>
          </w:tcPr>
          <w:p w14:paraId="48920D13"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18.63</w:t>
            </w:r>
          </w:p>
        </w:tc>
        <w:tc>
          <w:tcPr>
            <w:tcW w:w="868" w:type="dxa"/>
            <w:vAlign w:val="center"/>
          </w:tcPr>
          <w:p w14:paraId="260C77BB"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68.62</w:t>
            </w:r>
          </w:p>
        </w:tc>
        <w:tc>
          <w:tcPr>
            <w:tcW w:w="265" w:type="dxa"/>
            <w:vAlign w:val="center"/>
          </w:tcPr>
          <w:p w14:paraId="475A1501" w14:textId="77777777" w:rsidR="000C1F6E" w:rsidRPr="000C1F6E" w:rsidRDefault="000C1F6E" w:rsidP="00762FCC">
            <w:pPr>
              <w:spacing w:after="0" w:line="240" w:lineRule="auto"/>
              <w:jc w:val="both"/>
              <w:rPr>
                <w:rFonts w:ascii="Georgia" w:hAnsi="Georgia" w:cstheme="majorBidi"/>
                <w:color w:val="000000"/>
                <w:sz w:val="20"/>
                <w:szCs w:val="20"/>
              </w:rPr>
            </w:pPr>
          </w:p>
        </w:tc>
        <w:tc>
          <w:tcPr>
            <w:tcW w:w="699" w:type="dxa"/>
            <w:vAlign w:val="center"/>
          </w:tcPr>
          <w:p w14:paraId="65E4998F"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16.79</w:t>
            </w:r>
          </w:p>
        </w:tc>
        <w:tc>
          <w:tcPr>
            <w:tcW w:w="720" w:type="dxa"/>
            <w:vAlign w:val="center"/>
          </w:tcPr>
          <w:p w14:paraId="0DE3E6C2"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42.58</w:t>
            </w:r>
          </w:p>
        </w:tc>
        <w:tc>
          <w:tcPr>
            <w:tcW w:w="222" w:type="dxa"/>
            <w:vAlign w:val="center"/>
          </w:tcPr>
          <w:p w14:paraId="7B1851DA" w14:textId="77777777" w:rsidR="000C1F6E" w:rsidRPr="000C1F6E" w:rsidRDefault="000C1F6E" w:rsidP="00762FCC">
            <w:pPr>
              <w:spacing w:after="0" w:line="240" w:lineRule="auto"/>
              <w:jc w:val="both"/>
              <w:rPr>
                <w:rFonts w:ascii="Georgia" w:hAnsi="Georgia" w:cstheme="majorBidi"/>
                <w:color w:val="000000"/>
                <w:sz w:val="20"/>
                <w:szCs w:val="20"/>
              </w:rPr>
            </w:pPr>
          </w:p>
        </w:tc>
      </w:tr>
      <w:tr w:rsidR="000C1F6E" w:rsidRPr="000C1F6E" w14:paraId="467DEF81" w14:textId="77777777" w:rsidTr="00687960">
        <w:trPr>
          <w:trHeight w:val="20"/>
          <w:jc w:val="center"/>
        </w:trPr>
        <w:tc>
          <w:tcPr>
            <w:tcW w:w="0" w:type="auto"/>
            <w:vAlign w:val="center"/>
          </w:tcPr>
          <w:p w14:paraId="494206AA" w14:textId="77777777" w:rsidR="000C1F6E" w:rsidRPr="000C1F6E" w:rsidRDefault="000C1F6E" w:rsidP="00762FCC">
            <w:pPr>
              <w:spacing w:after="0" w:line="240" w:lineRule="auto"/>
              <w:jc w:val="both"/>
              <w:rPr>
                <w:rFonts w:ascii="Georgia" w:hAnsi="Georgia" w:cstheme="majorBidi"/>
                <w:sz w:val="20"/>
                <w:szCs w:val="20"/>
              </w:rPr>
            </w:pPr>
            <w:r w:rsidRPr="000C1F6E">
              <w:rPr>
                <w:rFonts w:ascii="Georgia" w:hAnsi="Georgia" w:cstheme="majorBidi"/>
                <w:sz w:val="20"/>
                <w:szCs w:val="20"/>
              </w:rPr>
              <w:t>RE</w:t>
            </w:r>
          </w:p>
        </w:tc>
        <w:tc>
          <w:tcPr>
            <w:tcW w:w="834" w:type="dxa"/>
            <w:vAlign w:val="center"/>
          </w:tcPr>
          <w:p w14:paraId="05067982"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0.07</w:t>
            </w:r>
          </w:p>
        </w:tc>
        <w:tc>
          <w:tcPr>
            <w:tcW w:w="868" w:type="dxa"/>
            <w:vAlign w:val="center"/>
          </w:tcPr>
          <w:p w14:paraId="64702A38"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0.22</w:t>
            </w:r>
          </w:p>
        </w:tc>
        <w:tc>
          <w:tcPr>
            <w:tcW w:w="265" w:type="dxa"/>
            <w:vAlign w:val="center"/>
          </w:tcPr>
          <w:p w14:paraId="3E1096D0" w14:textId="77777777" w:rsidR="000C1F6E" w:rsidRPr="000C1F6E" w:rsidRDefault="000C1F6E" w:rsidP="00762FCC">
            <w:pPr>
              <w:spacing w:after="0" w:line="240" w:lineRule="auto"/>
              <w:jc w:val="both"/>
              <w:rPr>
                <w:rFonts w:ascii="Georgia" w:hAnsi="Georgia" w:cstheme="majorBidi"/>
                <w:color w:val="000000"/>
                <w:sz w:val="20"/>
                <w:szCs w:val="20"/>
              </w:rPr>
            </w:pPr>
          </w:p>
        </w:tc>
        <w:tc>
          <w:tcPr>
            <w:tcW w:w="699" w:type="dxa"/>
            <w:vAlign w:val="center"/>
          </w:tcPr>
          <w:p w14:paraId="1D7675B1"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0.08</w:t>
            </w:r>
          </w:p>
        </w:tc>
        <w:tc>
          <w:tcPr>
            <w:tcW w:w="720" w:type="dxa"/>
            <w:vAlign w:val="center"/>
          </w:tcPr>
          <w:p w14:paraId="648DCFC1"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0.36</w:t>
            </w:r>
          </w:p>
        </w:tc>
        <w:tc>
          <w:tcPr>
            <w:tcW w:w="222" w:type="dxa"/>
            <w:vAlign w:val="center"/>
          </w:tcPr>
          <w:p w14:paraId="2F6811C1" w14:textId="77777777" w:rsidR="000C1F6E" w:rsidRPr="000C1F6E" w:rsidRDefault="000C1F6E" w:rsidP="00762FCC">
            <w:pPr>
              <w:spacing w:after="0" w:line="240" w:lineRule="auto"/>
              <w:jc w:val="both"/>
              <w:rPr>
                <w:rFonts w:ascii="Georgia" w:hAnsi="Georgia" w:cstheme="majorBidi"/>
                <w:color w:val="000000"/>
                <w:sz w:val="20"/>
                <w:szCs w:val="20"/>
              </w:rPr>
            </w:pPr>
          </w:p>
        </w:tc>
      </w:tr>
      <w:tr w:rsidR="000C1F6E" w:rsidRPr="000C1F6E" w14:paraId="2A612554" w14:textId="77777777" w:rsidTr="00687960">
        <w:trPr>
          <w:trHeight w:val="20"/>
          <w:jc w:val="center"/>
        </w:trPr>
        <w:tc>
          <w:tcPr>
            <w:tcW w:w="0" w:type="auto"/>
            <w:vAlign w:val="center"/>
          </w:tcPr>
          <w:p w14:paraId="685A1242" w14:textId="77777777" w:rsidR="000C1F6E" w:rsidRPr="000C1F6E" w:rsidRDefault="000C1F6E" w:rsidP="00762FCC">
            <w:pPr>
              <w:spacing w:after="0" w:line="240" w:lineRule="auto"/>
              <w:jc w:val="both"/>
              <w:rPr>
                <w:rFonts w:ascii="Georgia" w:hAnsi="Georgia" w:cstheme="majorBidi"/>
                <w:color w:val="000000"/>
                <w:sz w:val="20"/>
                <w:szCs w:val="20"/>
              </w:rPr>
            </w:pPr>
            <w:r w:rsidRPr="000C1F6E">
              <w:rPr>
                <w:rFonts w:ascii="Georgia" w:hAnsi="Georgia" w:cstheme="majorBidi"/>
                <w:sz w:val="20"/>
                <w:szCs w:val="20"/>
              </w:rPr>
              <w:t>NSE</w:t>
            </w:r>
          </w:p>
        </w:tc>
        <w:tc>
          <w:tcPr>
            <w:tcW w:w="834" w:type="dxa"/>
            <w:vAlign w:val="center"/>
          </w:tcPr>
          <w:p w14:paraId="627B6B7B"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0.99</w:t>
            </w:r>
          </w:p>
        </w:tc>
        <w:tc>
          <w:tcPr>
            <w:tcW w:w="868" w:type="dxa"/>
            <w:vAlign w:val="center"/>
          </w:tcPr>
          <w:p w14:paraId="33D7310A"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0.66</w:t>
            </w:r>
          </w:p>
        </w:tc>
        <w:tc>
          <w:tcPr>
            <w:tcW w:w="265" w:type="dxa"/>
            <w:vAlign w:val="center"/>
          </w:tcPr>
          <w:p w14:paraId="618120ED" w14:textId="77777777" w:rsidR="000C1F6E" w:rsidRPr="000C1F6E" w:rsidRDefault="000C1F6E" w:rsidP="00762FCC">
            <w:pPr>
              <w:spacing w:after="0" w:line="240" w:lineRule="auto"/>
              <w:jc w:val="both"/>
              <w:rPr>
                <w:rFonts w:ascii="Georgia" w:hAnsi="Georgia" w:cstheme="majorBidi"/>
                <w:color w:val="000000"/>
                <w:sz w:val="20"/>
                <w:szCs w:val="20"/>
              </w:rPr>
            </w:pPr>
          </w:p>
        </w:tc>
        <w:tc>
          <w:tcPr>
            <w:tcW w:w="699" w:type="dxa"/>
            <w:vAlign w:val="center"/>
          </w:tcPr>
          <w:p w14:paraId="31D90B33"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0.94</w:t>
            </w:r>
          </w:p>
        </w:tc>
        <w:tc>
          <w:tcPr>
            <w:tcW w:w="720" w:type="dxa"/>
            <w:vAlign w:val="center"/>
          </w:tcPr>
          <w:p w14:paraId="6E8F7AF7"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0.66</w:t>
            </w:r>
          </w:p>
        </w:tc>
        <w:tc>
          <w:tcPr>
            <w:tcW w:w="222" w:type="dxa"/>
            <w:vAlign w:val="center"/>
          </w:tcPr>
          <w:p w14:paraId="116D54F6" w14:textId="77777777" w:rsidR="000C1F6E" w:rsidRPr="000C1F6E" w:rsidRDefault="000C1F6E" w:rsidP="00762FCC">
            <w:pPr>
              <w:spacing w:after="0" w:line="240" w:lineRule="auto"/>
              <w:jc w:val="both"/>
              <w:rPr>
                <w:rFonts w:ascii="Georgia" w:hAnsi="Georgia" w:cstheme="majorBidi"/>
                <w:color w:val="000000"/>
                <w:sz w:val="20"/>
                <w:szCs w:val="20"/>
              </w:rPr>
            </w:pPr>
          </w:p>
        </w:tc>
      </w:tr>
    </w:tbl>
    <w:p w14:paraId="0B42C076" w14:textId="349B9266" w:rsidR="000B1F9F" w:rsidRDefault="000B1F9F" w:rsidP="00435370">
      <w:pPr>
        <w:autoSpaceDE w:val="0"/>
        <w:autoSpaceDN w:val="0"/>
        <w:adjustRightInd w:val="0"/>
        <w:spacing w:after="0" w:line="360" w:lineRule="auto"/>
        <w:jc w:val="both"/>
        <w:rPr>
          <w:rFonts w:ascii="Georgia" w:hAnsi="Georgia" w:cstheme="majorBidi"/>
          <w:sz w:val="24"/>
          <w:szCs w:val="24"/>
        </w:rPr>
      </w:pPr>
      <w:r>
        <w:rPr>
          <w:rFonts w:ascii="Georgia" w:hAnsi="Georgia" w:cstheme="majorBidi"/>
          <w:noProof/>
          <w:sz w:val="24"/>
          <w:szCs w:val="24"/>
        </w:rPr>
        <mc:AlternateContent>
          <mc:Choice Requires="wps">
            <w:drawing>
              <wp:inline distT="0" distB="0" distL="0" distR="0" wp14:anchorId="4F4C33F0" wp14:editId="22E02CB9">
                <wp:extent cx="3130905" cy="733425"/>
                <wp:effectExtent l="0" t="0" r="12700" b="28575"/>
                <wp:docPr id="1982270437" name="Text Box 3"/>
                <wp:cNvGraphicFramePr/>
                <a:graphic xmlns:a="http://schemas.openxmlformats.org/drawingml/2006/main">
                  <a:graphicData uri="http://schemas.microsoft.com/office/word/2010/wordprocessingShape">
                    <wps:wsp>
                      <wps:cNvSpPr txBox="1"/>
                      <wps:spPr>
                        <a:xfrm>
                          <a:off x="0" y="0"/>
                          <a:ext cx="3130905" cy="733425"/>
                        </a:xfrm>
                        <a:prstGeom prst="rect">
                          <a:avLst/>
                        </a:prstGeom>
                        <a:solidFill>
                          <a:schemeClr val="lt1"/>
                        </a:solidFill>
                        <a:ln w="6350">
                          <a:solidFill>
                            <a:srgbClr val="FF0000"/>
                          </a:solidFill>
                        </a:ln>
                      </wps:spPr>
                      <wps:txbx>
                        <w:txbxContent>
                          <w:p w14:paraId="5A3112E5" w14:textId="34C2D48F" w:rsidR="00022188" w:rsidRPr="001465F3" w:rsidRDefault="000B1F9F" w:rsidP="003B4B3F">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If </w:t>
                            </w:r>
                            <w:r w:rsidR="00B820E6" w:rsidRPr="001465F3">
                              <w:rPr>
                                <w:rFonts w:ascii="Georgia" w:hAnsi="Georgia" w:cstheme="majorBidi"/>
                                <w:color w:val="FF0000"/>
                                <w:sz w:val="24"/>
                                <w:szCs w:val="24"/>
                              </w:rPr>
                              <w:t>(figure) in start sentence</w:t>
                            </w:r>
                            <w:r w:rsidR="003B4B3F">
                              <w:rPr>
                                <w:rFonts w:ascii="Georgia" w:hAnsi="Georgia" w:cstheme="majorBidi"/>
                                <w:color w:val="FF0000"/>
                                <w:sz w:val="24"/>
                                <w:szCs w:val="24"/>
                              </w:rPr>
                              <w:t xml:space="preserve">, otherwise, </w:t>
                            </w:r>
                            <w:r w:rsidR="00022188">
                              <w:rPr>
                                <w:rFonts w:ascii="Georgia" w:hAnsi="Georgia" w:cstheme="majorBidi"/>
                                <w:color w:val="FF0000"/>
                                <w:sz w:val="24"/>
                                <w:szCs w:val="24"/>
                              </w:rPr>
                              <w:t xml:space="preserve"> using Fig.</w:t>
                            </w:r>
                            <w:r w:rsidR="003B4B3F">
                              <w:rPr>
                                <w:rFonts w:ascii="Georgia" w:hAnsi="Georgia" w:cstheme="majorBidi"/>
                                <w:color w:val="FF0000"/>
                                <w:sz w:val="24"/>
                                <w:szCs w:val="24"/>
                              </w:rPr>
                              <w:t xml:space="preserve"> of Figs.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4C33F0" id="_x0000_s1036" type="#_x0000_t202" style="width:246.55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" fillcolor="white [3201]" strokecolor="red" strokeweight=".5pt">
                <v:textbox>
                  <w:txbxContent>
                    <w:p w14:paraId="5A3112E5" w14:textId="34C2D48F" w:rsidR="00022188" w:rsidRPr="001465F3" w:rsidRDefault="000B1F9F" w:rsidP="003B4B3F">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If </w:t>
                      </w:r>
                      <w:r w:rsidR="00B820E6" w:rsidRPr="001465F3">
                        <w:rPr>
                          <w:rFonts w:ascii="Georgia" w:hAnsi="Georgia" w:cstheme="majorBidi"/>
                          <w:color w:val="FF0000"/>
                          <w:sz w:val="24"/>
                          <w:szCs w:val="24"/>
                        </w:rPr>
                        <w:t>(figure) in start sentence</w:t>
                      </w:r>
                      <w:r w:rsidR="003B4B3F">
                        <w:rPr>
                          <w:rFonts w:ascii="Georgia" w:hAnsi="Georgia" w:cstheme="majorBidi"/>
                          <w:color w:val="FF0000"/>
                          <w:sz w:val="24"/>
                          <w:szCs w:val="24"/>
                        </w:rPr>
                        <w:t xml:space="preserve">, otherwise, </w:t>
                      </w:r>
                      <w:r w:rsidR="00022188">
                        <w:rPr>
                          <w:rFonts w:ascii="Georgia" w:hAnsi="Georgia" w:cstheme="majorBidi"/>
                          <w:color w:val="FF0000"/>
                          <w:sz w:val="24"/>
                          <w:szCs w:val="24"/>
                        </w:rPr>
                        <w:t xml:space="preserve"> using Fig.</w:t>
                      </w:r>
                      <w:r w:rsidR="003B4B3F">
                        <w:rPr>
                          <w:rFonts w:ascii="Georgia" w:hAnsi="Georgia" w:cstheme="majorBidi"/>
                          <w:color w:val="FF0000"/>
                          <w:sz w:val="24"/>
                          <w:szCs w:val="24"/>
                        </w:rPr>
                        <w:t xml:space="preserve"> of Figs.</w:t>
                      </w:r>
                    </w:p>
                  </w:txbxContent>
                </v:textbox>
                <w10:anchorlock/>
              </v:shape>
            </w:pict>
          </mc:Fallback>
        </mc:AlternateContent>
      </w:r>
    </w:p>
    <w:p w14:paraId="42D0690C" w14:textId="0C7AD8A1" w:rsidR="00AE1BEE" w:rsidRDefault="00D3394D" w:rsidP="00435370">
      <w:pPr>
        <w:autoSpaceDE w:val="0"/>
        <w:autoSpaceDN w:val="0"/>
        <w:adjustRightInd w:val="0"/>
        <w:spacing w:after="0" w:line="360" w:lineRule="auto"/>
        <w:jc w:val="both"/>
        <w:rPr>
          <w:rFonts w:ascii="Georgia" w:hAnsi="Georgia" w:cstheme="majorBidi"/>
          <w:sz w:val="24"/>
          <w:szCs w:val="24"/>
        </w:rPr>
      </w:pPr>
      <w:r w:rsidRPr="003E026A">
        <w:rPr>
          <w:rFonts w:ascii="Georgia" w:hAnsi="Georgia" w:cstheme="majorBidi"/>
          <w:color w:val="0000CC"/>
          <w:sz w:val="24"/>
          <w:szCs w:val="24"/>
        </w:rPr>
        <w:t>Fig</w:t>
      </w:r>
      <w:r w:rsidR="000B1F9F">
        <w:rPr>
          <w:rFonts w:ascii="Georgia" w:hAnsi="Georgia" w:cstheme="majorBidi"/>
          <w:color w:val="0000CC"/>
          <w:sz w:val="24"/>
          <w:szCs w:val="24"/>
        </w:rPr>
        <w:t>ure</w:t>
      </w:r>
      <w:r w:rsidRPr="003E026A">
        <w:rPr>
          <w:rFonts w:ascii="Georgia" w:hAnsi="Georgia" w:cstheme="majorBidi"/>
          <w:color w:val="0000CC"/>
          <w:sz w:val="24"/>
          <w:szCs w:val="24"/>
        </w:rPr>
        <w:t>s.</w:t>
      </w:r>
      <w:r w:rsidR="00AE1BEE" w:rsidRPr="003E026A">
        <w:rPr>
          <w:rFonts w:ascii="Georgia" w:hAnsi="Georgia" w:cstheme="majorBidi"/>
          <w:color w:val="0000CC"/>
          <w:sz w:val="24"/>
          <w:szCs w:val="24"/>
        </w:rPr>
        <w:t xml:space="preserve"> 1</w:t>
      </w:r>
      <w:r w:rsidR="00AE1BEE" w:rsidRPr="003E026A">
        <w:rPr>
          <w:rFonts w:ascii="Georgia" w:hAnsi="Georgia" w:cstheme="majorBidi"/>
          <w:sz w:val="24"/>
          <w:szCs w:val="24"/>
        </w:rPr>
        <w:t xml:space="preserve"> and </w:t>
      </w:r>
      <w:r w:rsidR="00AE1BEE" w:rsidRPr="003E026A">
        <w:rPr>
          <w:rFonts w:ascii="Georgia" w:hAnsi="Georgia" w:cstheme="majorBidi"/>
          <w:color w:val="0000CC"/>
          <w:sz w:val="24"/>
          <w:szCs w:val="24"/>
        </w:rPr>
        <w:t>2</w:t>
      </w:r>
      <w:r w:rsidR="00AE1BEE" w:rsidRPr="003E026A">
        <w:rPr>
          <w:rFonts w:ascii="Georgia" w:hAnsi="Georgia" w:cstheme="majorBidi"/>
          <w:sz w:val="24"/>
          <w:szCs w:val="24"/>
        </w:rPr>
        <w:t xml:space="preserve"> represent the effect of pH on turbidity removal efficiency using alum alone and alum with 160 mg/L of iron oxide respectively. These Figures show that low turbidity removal efficiencies are obtained at pH=5.5, while </w:t>
      </w:r>
      <w:r w:rsidR="009F49DB" w:rsidRPr="003E026A">
        <w:rPr>
          <w:rFonts w:ascii="Georgia" w:hAnsi="Georgia" w:cstheme="majorBidi"/>
          <w:sz w:val="24"/>
          <w:szCs w:val="24"/>
        </w:rPr>
        <w:t>high turbidity removal efficiencies</w:t>
      </w:r>
      <w:r w:rsidR="00AE1BEE" w:rsidRPr="003E026A">
        <w:rPr>
          <w:rFonts w:ascii="Georgia" w:hAnsi="Georgia" w:cstheme="majorBidi"/>
          <w:sz w:val="24"/>
          <w:szCs w:val="24"/>
        </w:rPr>
        <w:t xml:space="preserve"> are gained at pH=6.5 and pH=7.5. These pH values which give the highest turbidity removal are within the range of operating region for alum precipitation which is </w:t>
      </w:r>
      <w:r w:rsidR="00352945" w:rsidRPr="003E026A">
        <w:rPr>
          <w:rFonts w:ascii="Georgia" w:hAnsi="Georgia" w:cstheme="majorBidi"/>
          <w:sz w:val="24"/>
          <w:szCs w:val="24"/>
        </w:rPr>
        <w:t xml:space="preserve">from 5.0 </w:t>
      </w:r>
      <w:r w:rsidR="009F49DB" w:rsidRPr="003E026A">
        <w:rPr>
          <w:rFonts w:ascii="Georgia" w:hAnsi="Georgia" w:cstheme="majorBidi"/>
          <w:sz w:val="24"/>
          <w:szCs w:val="24"/>
        </w:rPr>
        <w:t>to 7.0 with</w:t>
      </w:r>
      <w:r w:rsidR="00AE1BEE" w:rsidRPr="003E026A">
        <w:rPr>
          <w:rFonts w:ascii="Georgia" w:hAnsi="Georgia" w:cstheme="majorBidi"/>
          <w:sz w:val="24"/>
          <w:szCs w:val="24"/>
        </w:rPr>
        <w:t xml:space="preserve"> minimum solubility occurring at pH equal to 6.0 </w:t>
      </w:r>
      <w:r w:rsidR="00AE1BEE" w:rsidRPr="003E026A">
        <w:rPr>
          <w:rFonts w:ascii="Georgia" w:hAnsi="Georgia" w:cstheme="majorBidi"/>
          <w:color w:val="0000CC"/>
          <w:sz w:val="24"/>
          <w:szCs w:val="24"/>
        </w:rPr>
        <w:t>[4]</w:t>
      </w:r>
      <w:r w:rsidR="00AE1BEE" w:rsidRPr="003E026A">
        <w:rPr>
          <w:rFonts w:ascii="Georgia" w:hAnsi="Georgia" w:cstheme="majorBidi"/>
          <w:sz w:val="24"/>
          <w:szCs w:val="24"/>
        </w:rPr>
        <w:t xml:space="preserve">. </w:t>
      </w:r>
      <w:r w:rsidR="00E56564">
        <w:rPr>
          <w:rFonts w:ascii="Georgia" w:hAnsi="Georgia" w:cstheme="majorBidi"/>
          <w:sz w:val="24"/>
          <w:szCs w:val="24"/>
        </w:rPr>
        <w:t>A s</w:t>
      </w:r>
      <w:r w:rsidR="00AE1BEE" w:rsidRPr="003E026A">
        <w:rPr>
          <w:rFonts w:ascii="Georgia" w:hAnsi="Georgia" w:cstheme="majorBidi"/>
          <w:sz w:val="24"/>
          <w:szCs w:val="24"/>
        </w:rPr>
        <w:t xml:space="preserve">imilar trend was obtained by </w:t>
      </w:r>
      <w:r w:rsidR="00AE1BEE" w:rsidRPr="003E026A">
        <w:rPr>
          <w:rFonts w:ascii="Georgia" w:hAnsi="Georgia" w:cstheme="majorBidi"/>
          <w:color w:val="0000CC"/>
          <w:sz w:val="24"/>
          <w:szCs w:val="24"/>
        </w:rPr>
        <w:t>[14, 17, 21]</w:t>
      </w:r>
      <w:r w:rsidR="00AE1BEE" w:rsidRPr="003E026A">
        <w:rPr>
          <w:rFonts w:ascii="Georgia" w:hAnsi="Georgia" w:cstheme="majorBidi"/>
          <w:sz w:val="24"/>
          <w:szCs w:val="24"/>
        </w:rPr>
        <w:t xml:space="preserve">.  </w:t>
      </w:r>
      <w:r w:rsidR="00AE1BEE" w:rsidRPr="003E026A">
        <w:rPr>
          <w:rFonts w:ascii="Georgia" w:hAnsi="Georgia" w:cstheme="majorBidi"/>
          <w:color w:val="0000CC"/>
          <w:sz w:val="24"/>
          <w:szCs w:val="24"/>
        </w:rPr>
        <w:t>Lo et al (2007)</w:t>
      </w:r>
      <w:r w:rsidR="00AE1BEE" w:rsidRPr="003E026A">
        <w:rPr>
          <w:rFonts w:ascii="Georgia" w:hAnsi="Georgia" w:cstheme="majorBidi"/>
          <w:sz w:val="24"/>
          <w:szCs w:val="24"/>
        </w:rPr>
        <w:t xml:space="preserve"> reported that the surface of the magnetite particles is positively charged at pH=6.0. Hence, </w:t>
      </w:r>
      <w:r w:rsidR="00352945" w:rsidRPr="003E026A">
        <w:rPr>
          <w:rFonts w:ascii="Georgia" w:hAnsi="Georgia" w:cstheme="majorBidi"/>
          <w:sz w:val="24"/>
          <w:szCs w:val="24"/>
        </w:rPr>
        <w:t>at Fe</w:t>
      </w:r>
      <w:r w:rsidR="00AE1BEE" w:rsidRPr="003E026A">
        <w:rPr>
          <w:rFonts w:ascii="Georgia" w:hAnsi="Georgia" w:cstheme="majorBidi"/>
          <w:sz w:val="24"/>
          <w:szCs w:val="24"/>
          <w:vertAlign w:val="subscript"/>
        </w:rPr>
        <w:t>3</w:t>
      </w:r>
      <w:r w:rsidR="00AE1BEE" w:rsidRPr="003E026A">
        <w:rPr>
          <w:rFonts w:ascii="Georgia" w:hAnsi="Georgia" w:cstheme="majorBidi"/>
          <w:sz w:val="24"/>
          <w:szCs w:val="24"/>
        </w:rPr>
        <w:t>O</w:t>
      </w:r>
      <w:r w:rsidR="00AE1BEE" w:rsidRPr="003E026A">
        <w:rPr>
          <w:rFonts w:ascii="Georgia" w:hAnsi="Georgia" w:cstheme="majorBidi"/>
          <w:sz w:val="24"/>
          <w:szCs w:val="24"/>
          <w:vertAlign w:val="subscript"/>
        </w:rPr>
        <w:t>4</w:t>
      </w:r>
      <w:r w:rsidR="00AE1BEE" w:rsidRPr="003E026A">
        <w:rPr>
          <w:rFonts w:ascii="Georgia" w:hAnsi="Georgia" w:cstheme="majorBidi"/>
          <w:sz w:val="24"/>
          <w:szCs w:val="24"/>
        </w:rPr>
        <w:t xml:space="preserve"> doses equal to 160 mg/L and 200 mg/L the net charge of the wastewater will be positive so, a steric repulsion in the solution </w:t>
      </w:r>
      <w:r w:rsidR="00E56564">
        <w:rPr>
          <w:rFonts w:ascii="Georgia" w:hAnsi="Georgia" w:cstheme="majorBidi"/>
          <w:sz w:val="24"/>
          <w:szCs w:val="24"/>
        </w:rPr>
        <w:t>occurs</w:t>
      </w:r>
      <w:r w:rsidR="00AE1BEE" w:rsidRPr="003E026A">
        <w:rPr>
          <w:rFonts w:ascii="Georgia" w:hAnsi="Georgia" w:cstheme="majorBidi"/>
          <w:sz w:val="24"/>
          <w:szCs w:val="24"/>
        </w:rPr>
        <w:t>, so high residual turbidity will remain, but at Fe</w:t>
      </w:r>
      <w:r w:rsidR="00AE1BEE" w:rsidRPr="003E026A">
        <w:rPr>
          <w:rFonts w:ascii="Georgia" w:hAnsi="Georgia" w:cstheme="majorBidi"/>
          <w:sz w:val="24"/>
          <w:szCs w:val="24"/>
          <w:vertAlign w:val="subscript"/>
        </w:rPr>
        <w:t>3</w:t>
      </w:r>
      <w:r w:rsidR="00AE1BEE" w:rsidRPr="003E026A">
        <w:rPr>
          <w:rFonts w:ascii="Georgia" w:hAnsi="Georgia" w:cstheme="majorBidi"/>
          <w:sz w:val="24"/>
          <w:szCs w:val="24"/>
        </w:rPr>
        <w:t>O</w:t>
      </w:r>
      <w:r w:rsidR="00AE1BEE" w:rsidRPr="003E026A">
        <w:rPr>
          <w:rFonts w:ascii="Georgia" w:hAnsi="Georgia" w:cstheme="majorBidi"/>
          <w:sz w:val="24"/>
          <w:szCs w:val="24"/>
          <w:vertAlign w:val="subscript"/>
        </w:rPr>
        <w:t>4</w:t>
      </w:r>
      <w:r w:rsidR="00AE1BEE" w:rsidRPr="003E026A">
        <w:rPr>
          <w:rFonts w:ascii="Georgia" w:hAnsi="Georgia" w:cstheme="majorBidi"/>
          <w:sz w:val="24"/>
          <w:szCs w:val="24"/>
        </w:rPr>
        <w:t xml:space="preserve"> dose =240 mg/L the weighting effect predominates and overcomes the electrostatic repulsion forces. For aluminum-based coagulants, the best </w:t>
      </w:r>
      <w:r w:rsidR="00AE1BEE" w:rsidRPr="003E026A">
        <w:rPr>
          <w:rFonts w:ascii="Georgia" w:hAnsi="Georgia" w:cstheme="majorBidi"/>
          <w:sz w:val="24"/>
          <w:szCs w:val="24"/>
        </w:rPr>
        <w:lastRenderedPageBreak/>
        <w:t xml:space="preserve">coagulation performance is generally observed at pH values that are as close as possible to the pH of minimum solubility of the coagulant </w:t>
      </w:r>
      <w:r w:rsidR="00AE1BEE" w:rsidRPr="003E026A">
        <w:rPr>
          <w:rFonts w:ascii="Georgia" w:hAnsi="Georgia" w:cstheme="majorBidi"/>
          <w:color w:val="0000CC"/>
          <w:sz w:val="24"/>
          <w:szCs w:val="24"/>
        </w:rPr>
        <w:t>[22]</w:t>
      </w:r>
      <w:r w:rsidR="00AE1BEE" w:rsidRPr="003E026A">
        <w:rPr>
          <w:rFonts w:ascii="Georgia" w:eastAsiaTheme="minorEastAsia" w:hAnsi="Georgia" w:cstheme="majorBidi"/>
          <w:i/>
          <w:iCs/>
          <w:color w:val="000000" w:themeColor="text1"/>
          <w:sz w:val="24"/>
          <w:szCs w:val="24"/>
        </w:rPr>
        <w:t>.</w:t>
      </w:r>
      <w:r w:rsidR="00AE1BEE" w:rsidRPr="003E026A">
        <w:rPr>
          <w:rFonts w:ascii="Georgia" w:hAnsi="Georgia" w:cstheme="majorBidi"/>
          <w:sz w:val="24"/>
          <w:szCs w:val="24"/>
        </w:rPr>
        <w:t xml:space="preserve"> </w:t>
      </w:r>
    </w:p>
    <w:p w14:paraId="49C84EDF" w14:textId="77777777" w:rsidR="009F49DB" w:rsidRDefault="009F49DB" w:rsidP="00435370">
      <w:pPr>
        <w:autoSpaceDE w:val="0"/>
        <w:autoSpaceDN w:val="0"/>
        <w:adjustRightInd w:val="0"/>
        <w:spacing w:after="0" w:line="360" w:lineRule="auto"/>
        <w:jc w:val="both"/>
        <w:rPr>
          <w:rFonts w:ascii="Georgia" w:hAnsi="Georgia" w:cstheme="majorBidi"/>
          <w:sz w:val="24"/>
          <w:szCs w:val="24"/>
        </w:rPr>
      </w:pPr>
    </w:p>
    <w:p w14:paraId="2E4E002F" w14:textId="77777777" w:rsidR="009F49DB" w:rsidRDefault="009F49DB" w:rsidP="00435370">
      <w:pPr>
        <w:autoSpaceDE w:val="0"/>
        <w:autoSpaceDN w:val="0"/>
        <w:adjustRightInd w:val="0"/>
        <w:spacing w:after="0" w:line="360" w:lineRule="auto"/>
        <w:jc w:val="both"/>
        <w:rPr>
          <w:rFonts w:ascii="Georgia" w:hAnsi="Georgia" w:cstheme="majorBidi"/>
          <w:sz w:val="24"/>
          <w:szCs w:val="24"/>
        </w:rPr>
      </w:pPr>
    </w:p>
    <w:p w14:paraId="1A272E76" w14:textId="77777777" w:rsidR="009F49DB" w:rsidRDefault="009F49DB" w:rsidP="00435370">
      <w:pPr>
        <w:autoSpaceDE w:val="0"/>
        <w:autoSpaceDN w:val="0"/>
        <w:adjustRightInd w:val="0"/>
        <w:spacing w:after="0" w:line="360" w:lineRule="auto"/>
        <w:jc w:val="both"/>
        <w:rPr>
          <w:rFonts w:ascii="Georgia" w:hAnsi="Georgia" w:cstheme="majorBidi"/>
          <w:sz w:val="24"/>
          <w:szCs w:val="24"/>
        </w:rPr>
      </w:pPr>
    </w:p>
    <w:p w14:paraId="579D4D7F" w14:textId="0AE35FBF" w:rsidR="000C1F6E" w:rsidRDefault="00ED51BD" w:rsidP="00D77E1D">
      <w:pPr>
        <w:autoSpaceDE w:val="0"/>
        <w:autoSpaceDN w:val="0"/>
        <w:bidi/>
        <w:adjustRightInd w:val="0"/>
        <w:spacing w:after="0" w:line="360" w:lineRule="auto"/>
        <w:jc w:val="both"/>
        <w:rPr>
          <w:rFonts w:ascii="Georgia" w:hAnsi="Georgia" w:cstheme="majorBidi"/>
          <w:sz w:val="24"/>
          <w:szCs w:val="24"/>
        </w:rPr>
      </w:pPr>
      <w:r>
        <w:rPr>
          <w:rFonts w:ascii="Georgia" w:hAnsi="Georgia" w:cstheme="majorBidi"/>
          <w:noProof/>
          <w:sz w:val="24"/>
          <w:szCs w:val="24"/>
        </w:rPr>
        <mc:AlternateContent>
          <mc:Choice Requires="wps">
            <w:drawing>
              <wp:anchor distT="0" distB="0" distL="114300" distR="114300" simplePos="0" relativeHeight="251660288" behindDoc="0" locked="0" layoutInCell="1" allowOverlap="1" wp14:anchorId="07381299" wp14:editId="1BCAE0FF">
                <wp:simplePos x="0" y="0"/>
                <wp:positionH relativeFrom="column">
                  <wp:posOffset>5318760</wp:posOffset>
                </wp:positionH>
                <wp:positionV relativeFrom="paragraph">
                  <wp:posOffset>1081405</wp:posOffset>
                </wp:positionV>
                <wp:extent cx="628650" cy="581025"/>
                <wp:effectExtent l="0" t="0" r="76200" b="47625"/>
                <wp:wrapNone/>
                <wp:docPr id="266260089" name="Straight Arrow Connector 4"/>
                <wp:cNvGraphicFramePr/>
                <a:graphic xmlns:a="http://schemas.openxmlformats.org/drawingml/2006/main">
                  <a:graphicData uri="http://schemas.microsoft.com/office/word/2010/wordprocessingShape">
                    <wps:wsp>
                      <wps:cNvCnPr/>
                      <wps:spPr>
                        <a:xfrm>
                          <a:off x="0" y="0"/>
                          <a:ext cx="628650" cy="581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ACF62A" id="Straight Arrow Connector 4" o:spid="_x0000_s1026" type="#_x0000_t32" style="position:absolute;margin-left:418.8pt;margin-top:85.15pt;width:49.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" strokecolor="red" strokeweight=".5pt">
                <v:stroke endarrow="block" joinstyle="miter"/>
              </v:shape>
            </w:pict>
          </mc:Fallback>
        </mc:AlternateContent>
      </w:r>
      <w:r w:rsidR="00D77E1D">
        <w:rPr>
          <w:rFonts w:ascii="Georgia" w:hAnsi="Georgia" w:cstheme="majorBidi"/>
          <w:noProof/>
          <w:sz w:val="24"/>
          <w:szCs w:val="24"/>
        </w:rPr>
        <mc:AlternateContent>
          <mc:Choice Requires="wps">
            <w:drawing>
              <wp:inline distT="0" distB="0" distL="0" distR="0" wp14:anchorId="78956B4D" wp14:editId="3D6B5980">
                <wp:extent cx="2438400" cy="914400"/>
                <wp:effectExtent l="0" t="0" r="19050" b="19050"/>
                <wp:docPr id="1556763594" name="Text Box 3"/>
                <wp:cNvGraphicFramePr/>
                <a:graphic xmlns:a="http://schemas.openxmlformats.org/drawingml/2006/main">
                  <a:graphicData uri="http://schemas.microsoft.com/office/word/2010/wordprocessingShape">
                    <wps:wsp>
                      <wps:cNvSpPr txBox="1"/>
                      <wps:spPr>
                        <a:xfrm>
                          <a:off x="0" y="0"/>
                          <a:ext cx="2438400" cy="914400"/>
                        </a:xfrm>
                        <a:prstGeom prst="rect">
                          <a:avLst/>
                        </a:prstGeom>
                        <a:solidFill>
                          <a:schemeClr val="lt1"/>
                        </a:solidFill>
                        <a:ln w="6350">
                          <a:solidFill>
                            <a:srgbClr val="FF0000"/>
                          </a:solidFill>
                        </a:ln>
                      </wps:spPr>
                      <wps:txbx>
                        <w:txbxContent>
                          <w:p w14:paraId="478AED59" w14:textId="7385DED0" w:rsidR="00D77E1D" w:rsidRPr="00022188" w:rsidRDefault="00022188" w:rsidP="00AA13FA">
                            <w:pPr>
                              <w:autoSpaceDE w:val="0"/>
                              <w:autoSpaceDN w:val="0"/>
                              <w:adjustRightInd w:val="0"/>
                              <w:spacing w:after="0" w:line="360" w:lineRule="auto"/>
                              <w:jc w:val="both"/>
                              <w:rPr>
                                <w:rFonts w:ascii="Georgia" w:hAnsi="Georgia" w:cstheme="majorBidi"/>
                                <w:color w:val="FF0000"/>
                                <w:sz w:val="24"/>
                                <w:szCs w:val="24"/>
                              </w:rPr>
                            </w:pPr>
                            <w:r>
                              <w:rPr>
                                <w:rFonts w:ascii="Georgia" w:hAnsi="Georgia" w:cstheme="majorBidi"/>
                                <w:color w:val="FF0000"/>
                                <w:sz w:val="24"/>
                                <w:szCs w:val="24"/>
                              </w:rPr>
                              <w:t>t</w:t>
                            </w:r>
                            <w:r w:rsidR="00D77E1D" w:rsidRPr="00022188">
                              <w:rPr>
                                <w:rFonts w:ascii="Georgia" w:hAnsi="Georgia" w:cstheme="majorBidi"/>
                                <w:color w:val="FF0000"/>
                                <w:sz w:val="24"/>
                                <w:szCs w:val="24"/>
                              </w:rPr>
                              <w:t>he eq</w:t>
                            </w:r>
                            <w:r w:rsidR="00AA13FA" w:rsidRPr="00022188">
                              <w:rPr>
                                <w:rFonts w:ascii="Georgia" w:hAnsi="Georgia" w:cstheme="majorBidi"/>
                                <w:color w:val="FF0000"/>
                                <w:sz w:val="24"/>
                                <w:szCs w:val="24"/>
                              </w:rPr>
                              <w:t xml:space="preserve">uation no. inside equation </w:t>
                            </w:r>
                          </w:p>
                          <w:p w14:paraId="21C32F30" w14:textId="77777777" w:rsidR="00883919" w:rsidRDefault="00022188" w:rsidP="003B4E62">
                            <w:pPr>
                              <w:autoSpaceDE w:val="0"/>
                              <w:autoSpaceDN w:val="0"/>
                              <w:adjustRightInd w:val="0"/>
                              <w:spacing w:after="0" w:line="360" w:lineRule="auto"/>
                              <w:rPr>
                                <w:rFonts w:ascii="Georgia" w:hAnsi="Georgia" w:cstheme="majorBidi"/>
                                <w:color w:val="FF0000"/>
                                <w:sz w:val="24"/>
                                <w:szCs w:val="24"/>
                              </w:rPr>
                            </w:pPr>
                            <w:r>
                              <w:rPr>
                                <w:rFonts w:ascii="Georgia" w:hAnsi="Georgia" w:cstheme="majorBidi"/>
                                <w:color w:val="FF0000"/>
                                <w:sz w:val="24"/>
                                <w:szCs w:val="24"/>
                              </w:rPr>
                              <w:t>a</w:t>
                            </w:r>
                            <w:r w:rsidR="004F16C1" w:rsidRPr="00022188">
                              <w:rPr>
                                <w:rFonts w:ascii="Georgia" w:hAnsi="Georgia" w:cstheme="majorBidi"/>
                                <w:color w:val="FF0000"/>
                                <w:sz w:val="24"/>
                                <w:szCs w:val="24"/>
                              </w:rPr>
                              <w:t xml:space="preserve">nd </w:t>
                            </w:r>
                            <w:r w:rsidR="003B4E62" w:rsidRPr="00022188">
                              <w:rPr>
                                <w:rFonts w:ascii="Georgia" w:hAnsi="Georgia" w:cstheme="majorBidi"/>
                                <w:color w:val="FF0000"/>
                                <w:sz w:val="24"/>
                                <w:szCs w:val="24"/>
                              </w:rPr>
                              <w:t xml:space="preserve">using align right </w:t>
                            </w:r>
                          </w:p>
                          <w:p w14:paraId="1B1682E4" w14:textId="00F409EC" w:rsidR="004F16C1" w:rsidRPr="00AA13FA" w:rsidRDefault="00883919" w:rsidP="003B4E62">
                            <w:pPr>
                              <w:autoSpaceDE w:val="0"/>
                              <w:autoSpaceDN w:val="0"/>
                              <w:adjustRightInd w:val="0"/>
                              <w:spacing w:after="0" w:line="360" w:lineRule="auto"/>
                              <w:rPr>
                                <w:rFonts w:ascii="Georgia" w:hAnsi="Georgia" w:cstheme="majorBidi"/>
                                <w:sz w:val="24"/>
                                <w:szCs w:val="24"/>
                              </w:rPr>
                            </w:pPr>
                            <w:r>
                              <w:rPr>
                                <w:rFonts w:ascii="Georgia" w:hAnsi="Georgia" w:cstheme="majorBidi"/>
                                <w:color w:val="FF0000"/>
                                <w:sz w:val="24"/>
                                <w:szCs w:val="24"/>
                              </w:rPr>
                              <w:t>equation without bold</w:t>
                            </w:r>
                            <w:r w:rsidR="003B4E62" w:rsidRPr="00022188">
                              <w:rPr>
                                <w:rFonts w:ascii="Georgia" w:hAnsi="Georgia" w:cstheme="majorBidi"/>
                                <w:color w:val="FF000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956B4D" id="_x0000_s1037" type="#_x0000_t202" style="width:192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" fillcolor="white [3201]" strokecolor="red" strokeweight=".5pt">
                <v:textbox>
                  <w:txbxContent>
                    <w:p w14:paraId="478AED59" w14:textId="7385DED0" w:rsidR="00D77E1D" w:rsidRPr="00022188" w:rsidRDefault="00022188" w:rsidP="00AA13FA">
                      <w:pPr>
                        <w:autoSpaceDE w:val="0"/>
                        <w:autoSpaceDN w:val="0"/>
                        <w:adjustRightInd w:val="0"/>
                        <w:spacing w:after="0" w:line="360" w:lineRule="auto"/>
                        <w:jc w:val="both"/>
                        <w:rPr>
                          <w:rFonts w:ascii="Georgia" w:hAnsi="Georgia" w:cstheme="majorBidi"/>
                          <w:color w:val="FF0000"/>
                          <w:sz w:val="24"/>
                          <w:szCs w:val="24"/>
                        </w:rPr>
                      </w:pPr>
                      <w:r>
                        <w:rPr>
                          <w:rFonts w:ascii="Georgia" w:hAnsi="Georgia" w:cstheme="majorBidi"/>
                          <w:color w:val="FF0000"/>
                          <w:sz w:val="24"/>
                          <w:szCs w:val="24"/>
                        </w:rPr>
                        <w:t>t</w:t>
                      </w:r>
                      <w:r w:rsidR="00D77E1D" w:rsidRPr="00022188">
                        <w:rPr>
                          <w:rFonts w:ascii="Georgia" w:hAnsi="Georgia" w:cstheme="majorBidi"/>
                          <w:color w:val="FF0000"/>
                          <w:sz w:val="24"/>
                          <w:szCs w:val="24"/>
                        </w:rPr>
                        <w:t>he eq</w:t>
                      </w:r>
                      <w:r w:rsidR="00AA13FA" w:rsidRPr="00022188">
                        <w:rPr>
                          <w:rFonts w:ascii="Georgia" w:hAnsi="Georgia" w:cstheme="majorBidi"/>
                          <w:color w:val="FF0000"/>
                          <w:sz w:val="24"/>
                          <w:szCs w:val="24"/>
                        </w:rPr>
                        <w:t xml:space="preserve">uation no. inside equation </w:t>
                      </w:r>
                    </w:p>
                    <w:p w14:paraId="21C32F30" w14:textId="77777777" w:rsidR="00883919" w:rsidRDefault="00022188" w:rsidP="003B4E62">
                      <w:pPr>
                        <w:autoSpaceDE w:val="0"/>
                        <w:autoSpaceDN w:val="0"/>
                        <w:adjustRightInd w:val="0"/>
                        <w:spacing w:after="0" w:line="360" w:lineRule="auto"/>
                        <w:rPr>
                          <w:rFonts w:ascii="Georgia" w:hAnsi="Georgia" w:cstheme="majorBidi"/>
                          <w:color w:val="FF0000"/>
                          <w:sz w:val="24"/>
                          <w:szCs w:val="24"/>
                        </w:rPr>
                      </w:pPr>
                      <w:r>
                        <w:rPr>
                          <w:rFonts w:ascii="Georgia" w:hAnsi="Georgia" w:cstheme="majorBidi"/>
                          <w:color w:val="FF0000"/>
                          <w:sz w:val="24"/>
                          <w:szCs w:val="24"/>
                        </w:rPr>
                        <w:t>a</w:t>
                      </w:r>
                      <w:r w:rsidR="004F16C1" w:rsidRPr="00022188">
                        <w:rPr>
                          <w:rFonts w:ascii="Georgia" w:hAnsi="Georgia" w:cstheme="majorBidi"/>
                          <w:color w:val="FF0000"/>
                          <w:sz w:val="24"/>
                          <w:szCs w:val="24"/>
                        </w:rPr>
                        <w:t xml:space="preserve">nd </w:t>
                      </w:r>
                      <w:r w:rsidR="003B4E62" w:rsidRPr="00022188">
                        <w:rPr>
                          <w:rFonts w:ascii="Georgia" w:hAnsi="Georgia" w:cstheme="majorBidi"/>
                          <w:color w:val="FF0000"/>
                          <w:sz w:val="24"/>
                          <w:szCs w:val="24"/>
                        </w:rPr>
                        <w:t xml:space="preserve">using align right </w:t>
                      </w:r>
                    </w:p>
                    <w:p w14:paraId="1B1682E4" w14:textId="00F409EC" w:rsidR="004F16C1" w:rsidRPr="00AA13FA" w:rsidRDefault="00883919" w:rsidP="003B4E62">
                      <w:pPr>
                        <w:autoSpaceDE w:val="0"/>
                        <w:autoSpaceDN w:val="0"/>
                        <w:adjustRightInd w:val="0"/>
                        <w:spacing w:after="0" w:line="360" w:lineRule="auto"/>
                        <w:rPr>
                          <w:rFonts w:ascii="Georgia" w:hAnsi="Georgia" w:cstheme="majorBidi"/>
                          <w:sz w:val="24"/>
                          <w:szCs w:val="24"/>
                        </w:rPr>
                      </w:pPr>
                      <w:r>
                        <w:rPr>
                          <w:rFonts w:ascii="Georgia" w:hAnsi="Georgia" w:cstheme="majorBidi"/>
                          <w:color w:val="FF0000"/>
                          <w:sz w:val="24"/>
                          <w:szCs w:val="24"/>
                        </w:rPr>
                        <w:t>equation without bold</w:t>
                      </w:r>
                      <w:r w:rsidR="003B4E62" w:rsidRPr="00022188">
                        <w:rPr>
                          <w:rFonts w:ascii="Georgia" w:hAnsi="Georgia" w:cstheme="majorBidi"/>
                          <w:color w:val="FF0000"/>
                          <w:sz w:val="24"/>
                          <w:szCs w:val="24"/>
                        </w:rPr>
                        <w:t xml:space="preserve"> </w:t>
                      </w:r>
                    </w:p>
                  </w:txbxContent>
                </v:textbox>
                <w10:anchorlock/>
              </v:shape>
            </w:pict>
          </mc:Fallback>
        </mc:AlternateContent>
      </w:r>
      <w:r>
        <w:rPr>
          <w:noProof/>
        </w:rPr>
        <w:drawing>
          <wp:inline distT="0" distB="0" distL="0" distR="0" wp14:anchorId="4DAB12C2" wp14:editId="6FC7BF13">
            <wp:extent cx="1295400" cy="1099868"/>
            <wp:effectExtent l="0" t="0" r="0" b="5080"/>
            <wp:docPr id="213022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20321" name=""/>
                    <pic:cNvPicPr/>
                  </pic:nvPicPr>
                  <pic:blipFill rotWithShape="1">
                    <a:blip r:embed="rId18"/>
                    <a:srcRect l="26922" t="9688" r="56582" b="65400"/>
                    <a:stretch/>
                  </pic:blipFill>
                  <pic:spPr bwMode="auto">
                    <a:xfrm>
                      <a:off x="0" y="0"/>
                      <a:ext cx="1297868" cy="1101963"/>
                    </a:xfrm>
                    <a:prstGeom prst="rect">
                      <a:avLst/>
                    </a:prstGeom>
                    <a:ln>
                      <a:noFill/>
                    </a:ln>
                    <a:extLst>
                      <a:ext uri="{53640926-AAD7-44D8-BBD7-CCE9431645EC}">
                        <a14:shadowObscured xmlns:a14="http://schemas.microsoft.com/office/drawing/2010/main"/>
                      </a:ext>
                    </a:extLst>
                  </pic:spPr>
                </pic:pic>
              </a:graphicData>
            </a:graphic>
          </wp:inline>
        </w:drawing>
      </w:r>
    </w:p>
    <w:p w14:paraId="3EF001DE" w14:textId="0FA6BE68" w:rsidR="000C1F6E" w:rsidRDefault="000C1F6E" w:rsidP="000C1F6E">
      <w:pPr>
        <w:spacing w:after="0" w:line="240" w:lineRule="auto"/>
        <w:rPr>
          <w:rFonts w:ascii="Georgia" w:hAnsi="Georgia" w:cstheme="majorBidi"/>
          <w:sz w:val="24"/>
          <w:szCs w:val="24"/>
        </w:rPr>
      </w:pPr>
      <w:r w:rsidRPr="000C1F6E">
        <w:rPr>
          <w:rFonts w:ascii="Georgia" w:hAnsi="Georgia" w:cstheme="majorBidi"/>
          <w:sz w:val="24"/>
          <w:szCs w:val="24"/>
        </w:rPr>
        <w:t xml:space="preserve">Finally, </w:t>
      </w:r>
      <w:r w:rsidRPr="000C1F6E">
        <w:rPr>
          <w:rFonts w:ascii="Georgia" w:hAnsi="Georgia" w:cstheme="majorBidi"/>
          <w:color w:val="0000CC"/>
          <w:sz w:val="24"/>
          <w:szCs w:val="24"/>
        </w:rPr>
        <w:t>Eq. (1)</w:t>
      </w:r>
      <w:r w:rsidRPr="000C1F6E">
        <w:rPr>
          <w:rFonts w:ascii="Georgia" w:hAnsi="Georgia" w:cstheme="majorBidi"/>
          <w:sz w:val="24"/>
          <w:szCs w:val="24"/>
        </w:rPr>
        <w:t xml:space="preserve"> may be rearranged as follows:</w:t>
      </w:r>
    </w:p>
    <w:p w14:paraId="188465E9" w14:textId="2A709D0C" w:rsidR="000C1F6E" w:rsidRPr="004F16C1" w:rsidRDefault="00000000" w:rsidP="00087D6B">
      <w:pPr>
        <w:spacing w:before="240" w:line="240" w:lineRule="auto"/>
        <w:jc w:val="center"/>
        <w:rPr>
          <w:rFonts w:ascii="Georgia" w:hAnsi="Georgia" w:cstheme="majorBidi"/>
          <w:b/>
          <w:bCs/>
          <w:sz w:val="20"/>
          <w:szCs w:val="20"/>
        </w:rPr>
      </w:pPr>
      <m:oMathPara>
        <m:oMathParaPr>
          <m:jc m:val="right"/>
        </m:oMathParaPr>
        <m:oMath>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Y</m:t>
              </m:r>
            </m:e>
            <m:sub>
              <m:r>
                <w:rPr>
                  <w:rFonts w:ascii="Cambria Math" w:eastAsia="CambriaMath" w:hAnsi="Cambria Math" w:cstheme="majorBidi"/>
                  <w:sz w:val="20"/>
                  <w:szCs w:val="20"/>
                </w:rPr>
                <m:t>(k)</m:t>
              </m:r>
            </m:sub>
          </m:sSub>
          <m:r>
            <w:rPr>
              <w:rFonts w:ascii="Cambria Math" w:eastAsia="CambriaMath" w:hAnsi="Cambria Math" w:cstheme="majorBidi"/>
              <w:sz w:val="20"/>
              <w:szCs w:val="20"/>
            </w:rPr>
            <m:t>=</m:t>
          </m:r>
          <m:d>
            <m:dPr>
              <m:begChr m:val="["/>
              <m:endChr m:val="]"/>
              <m:ctrlPr>
                <w:rPr>
                  <w:rFonts w:ascii="Cambria Math" w:eastAsia="CambriaMath" w:hAnsi="Cambria Math" w:cstheme="majorBidi"/>
                  <w:i/>
                  <w:sz w:val="20"/>
                  <w:szCs w:val="20"/>
                </w:rPr>
              </m:ctrlPr>
            </m:dPr>
            <m:e>
              <m:nary>
                <m:naryPr>
                  <m:chr m:val="∑"/>
                  <m:limLoc m:val="undOvr"/>
                  <m:ctrlPr>
                    <w:rPr>
                      <w:rFonts w:ascii="Cambria Math" w:eastAsia="CambriaMath" w:hAnsi="Cambria Math" w:cstheme="majorBidi"/>
                      <w:i/>
                      <w:sz w:val="20"/>
                      <w:szCs w:val="20"/>
                    </w:rPr>
                  </m:ctrlPr>
                </m:naryPr>
                <m:sub>
                  <m:r>
                    <w:rPr>
                      <w:rFonts w:ascii="Cambria Math" w:eastAsia="CambriaMath" w:hAnsi="Cambria Math" w:cstheme="majorBidi"/>
                      <w:sz w:val="20"/>
                      <w:szCs w:val="20"/>
                    </w:rPr>
                    <m:t>j=1</m:t>
                  </m:r>
                </m:sub>
                <m:sup>
                  <m:r>
                    <w:rPr>
                      <w:rFonts w:ascii="Cambria Math" w:eastAsia="CambriaMath" w:hAnsi="Cambria Math" w:cstheme="majorBidi"/>
                      <w:sz w:val="20"/>
                      <w:szCs w:val="20"/>
                    </w:rPr>
                    <m:t>4</m:t>
                  </m:r>
                </m:sup>
                <m:e>
                  <m:d>
                    <m:dPr>
                      <m:ctrlPr>
                        <w:rPr>
                          <w:rFonts w:ascii="Cambria Math" w:eastAsia="CambriaMath" w:hAnsi="Cambria Math" w:cstheme="majorBidi"/>
                          <w:i/>
                          <w:sz w:val="20"/>
                          <w:szCs w:val="20"/>
                        </w:rPr>
                      </m:ctrlPr>
                    </m:dPr>
                    <m:e>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w</m:t>
                          </m:r>
                        </m:e>
                        <m:sub>
                          <m:r>
                            <w:rPr>
                              <w:rFonts w:ascii="Cambria Math" w:eastAsia="CambriaMath" w:hAnsi="Cambria Math" w:cstheme="majorBidi"/>
                              <w:sz w:val="20"/>
                              <w:szCs w:val="20"/>
                            </w:rPr>
                            <m:t>k,j</m:t>
                          </m:r>
                        </m:sub>
                      </m:sSub>
                      <m:r>
                        <w:rPr>
                          <w:rFonts w:ascii="Cambria Math" w:eastAsia="CambriaMath" w:hAnsi="Cambria Math" w:cs="Cambria Math"/>
                          <w:sz w:val="20"/>
                          <w:szCs w:val="20"/>
                        </w:rPr>
                        <m:t>×</m:t>
                      </m:r>
                      <m:func>
                        <m:funcPr>
                          <m:ctrlPr>
                            <w:rPr>
                              <w:rFonts w:ascii="Cambria Math" w:eastAsia="CambriaMath" w:hAnsi="Cambria Math" w:cs="Cambria Math"/>
                              <w:i/>
                              <w:sz w:val="20"/>
                              <w:szCs w:val="20"/>
                            </w:rPr>
                          </m:ctrlPr>
                        </m:funcPr>
                        <m:fName>
                          <m:r>
                            <m:rPr>
                              <m:sty m:val="p"/>
                            </m:rPr>
                            <w:rPr>
                              <w:rFonts w:ascii="Cambria Math" w:eastAsia="CambriaMath" w:hAnsi="Cambria Math" w:cs="Cambria Math"/>
                              <w:sz w:val="20"/>
                              <w:szCs w:val="20"/>
                            </w:rPr>
                            <m:t>tanh</m:t>
                          </m:r>
                        </m:fName>
                        <m:e>
                          <m:d>
                            <m:dPr>
                              <m:ctrlPr>
                                <w:rPr>
                                  <w:rFonts w:ascii="Cambria Math" w:eastAsia="CambriaMath" w:hAnsi="Cambria Math" w:cstheme="majorBidi"/>
                                  <w:i/>
                                  <w:sz w:val="20"/>
                                  <w:szCs w:val="20"/>
                                </w:rPr>
                              </m:ctrlPr>
                            </m:dPr>
                            <m:e>
                              <m:nary>
                                <m:naryPr>
                                  <m:chr m:val="∑"/>
                                  <m:limLoc m:val="undOvr"/>
                                  <m:ctrlPr>
                                    <w:rPr>
                                      <w:rFonts w:ascii="Cambria Math" w:eastAsia="CambriaMath" w:hAnsi="Cambria Math" w:cstheme="majorBidi"/>
                                      <w:i/>
                                      <w:sz w:val="20"/>
                                      <w:szCs w:val="20"/>
                                    </w:rPr>
                                  </m:ctrlPr>
                                </m:naryPr>
                                <m:sub>
                                  <m:r>
                                    <w:rPr>
                                      <w:rFonts w:ascii="Cambria Math" w:eastAsia="CambriaMath" w:hAnsi="Cambria Math" w:cstheme="majorBidi"/>
                                      <w:sz w:val="20"/>
                                      <w:szCs w:val="20"/>
                                    </w:rPr>
                                    <m:t>i=1</m:t>
                                  </m:r>
                                </m:sub>
                                <m:sup>
                                  <m:r>
                                    <w:rPr>
                                      <w:rFonts w:ascii="Cambria Math" w:eastAsia="CambriaMath" w:hAnsi="Cambria Math" w:cstheme="majorBidi"/>
                                      <w:sz w:val="20"/>
                                      <w:szCs w:val="20"/>
                                    </w:rPr>
                                    <m:t>6</m:t>
                                  </m:r>
                                </m:sup>
                                <m:e>
                                  <m:d>
                                    <m:dPr>
                                      <m:ctrlPr>
                                        <w:rPr>
                                          <w:rFonts w:ascii="Cambria Math" w:eastAsia="CambriaMath" w:hAnsi="Cambria Math" w:cstheme="majorBidi"/>
                                          <w:i/>
                                          <w:sz w:val="20"/>
                                          <w:szCs w:val="20"/>
                                        </w:rPr>
                                      </m:ctrlPr>
                                    </m:dPr>
                                    <m:e>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w</m:t>
                                          </m:r>
                                        </m:e>
                                        <m:sub>
                                          <m:r>
                                            <w:rPr>
                                              <w:rFonts w:ascii="Cambria Math" w:eastAsia="CambriaMath" w:hAnsi="Cambria Math" w:cstheme="majorBidi"/>
                                              <w:sz w:val="20"/>
                                              <w:szCs w:val="20"/>
                                            </w:rPr>
                                            <m:t>j,i</m:t>
                                          </m:r>
                                        </m:sub>
                                      </m:sSub>
                                      <m:r>
                                        <w:rPr>
                                          <w:rFonts w:ascii="Cambria Math" w:eastAsia="CambriaMath" w:hAnsi="Cambria Math" w:cs="Cambria Math"/>
                                          <w:sz w:val="20"/>
                                          <w:szCs w:val="20"/>
                                        </w:rPr>
                                        <m:t>*</m:t>
                                      </m:r>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x</m:t>
                                          </m:r>
                                        </m:e>
                                        <m:sub>
                                          <m:r>
                                            <w:rPr>
                                              <w:rFonts w:ascii="Cambria Math" w:eastAsia="CambriaMath" w:hAnsi="Cambria Math" w:cstheme="majorBidi"/>
                                              <w:sz w:val="20"/>
                                              <w:szCs w:val="20"/>
                                            </w:rPr>
                                            <m:t>i</m:t>
                                          </m:r>
                                        </m:sub>
                                      </m:sSub>
                                    </m:e>
                                  </m:d>
                                </m:e>
                              </m:nary>
                              <m:r>
                                <w:rPr>
                                  <w:rFonts w:ascii="Cambria Math" w:eastAsia="CambriaMath" w:hAnsi="Cambria Math" w:cstheme="majorBidi"/>
                                  <w:sz w:val="20"/>
                                  <w:szCs w:val="20"/>
                                </w:rPr>
                                <m:t>+</m:t>
                              </m:r>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b</m:t>
                                  </m:r>
                                </m:e>
                                <m:sub>
                                  <m:r>
                                    <w:rPr>
                                      <w:rFonts w:ascii="Cambria Math" w:eastAsia="CambriaMath" w:hAnsi="Cambria Math" w:cstheme="majorBidi"/>
                                      <w:sz w:val="20"/>
                                      <w:szCs w:val="20"/>
                                    </w:rPr>
                                    <m:t>j</m:t>
                                  </m:r>
                                </m:sub>
                              </m:sSub>
                            </m:e>
                          </m:d>
                        </m:e>
                      </m:func>
                    </m:e>
                  </m:d>
                  <m:r>
                    <w:rPr>
                      <w:rFonts w:ascii="Cambria Math" w:eastAsia="CambriaMath" w:hAnsi="Cambria Math" w:cstheme="majorBidi"/>
                      <w:sz w:val="20"/>
                      <w:szCs w:val="20"/>
                    </w:rPr>
                    <m:t>+</m:t>
                  </m:r>
                </m:e>
              </m:nary>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b</m:t>
                  </m:r>
                </m:e>
                <m:sub>
                  <m:r>
                    <w:rPr>
                      <w:rFonts w:ascii="Cambria Math" w:eastAsia="CambriaMath" w:hAnsi="Cambria Math" w:cstheme="majorBidi"/>
                      <w:sz w:val="20"/>
                      <w:szCs w:val="20"/>
                    </w:rPr>
                    <m:t>k</m:t>
                  </m:r>
                </m:sub>
              </m:sSub>
            </m:e>
          </m:d>
          <m:r>
            <m:rPr>
              <m:sty m:val="bi"/>
            </m:rPr>
            <w:rPr>
              <w:rFonts w:ascii="Cambria Math" w:hAnsi="Cambria Math" w:cstheme="majorBidi"/>
              <w:sz w:val="20"/>
              <w:szCs w:val="20"/>
            </w:rPr>
            <m:t xml:space="preserve">                                </m:t>
          </m:r>
          <m:r>
            <m:rPr>
              <m:sty m:val="b"/>
            </m:rPr>
            <w:rPr>
              <w:rFonts w:ascii="Cambria Math" w:hAnsi="Cambria Math" w:cstheme="majorBidi"/>
              <w:sz w:val="20"/>
              <w:szCs w:val="20"/>
            </w:rPr>
            <m:t>(1)</m:t>
          </m:r>
        </m:oMath>
      </m:oMathPara>
    </w:p>
    <w:p w14:paraId="335B9B40" w14:textId="25F21BAA" w:rsidR="00D77E1D" w:rsidRPr="00E27C40" w:rsidRDefault="00D77E1D" w:rsidP="00087D6B">
      <w:pPr>
        <w:spacing w:before="240" w:line="240" w:lineRule="auto"/>
        <w:jc w:val="center"/>
        <w:rPr>
          <w:rFonts w:ascii="Georgia" w:hAnsi="Georgia" w:cstheme="majorBidi"/>
          <w:b/>
          <w:bCs/>
          <w:color w:val="000000"/>
          <w:sz w:val="20"/>
          <w:szCs w:val="20"/>
        </w:rPr>
      </w:pPr>
      <w:r>
        <w:rPr>
          <w:rFonts w:ascii="Georgia" w:hAnsi="Georgia" w:cstheme="majorBidi"/>
          <w:b/>
          <w:bCs/>
          <w:noProof/>
          <w:color w:val="000000"/>
          <w:sz w:val="20"/>
          <w:szCs w:val="20"/>
        </w:rPr>
        <mc:AlternateContent>
          <mc:Choice Requires="wps">
            <w:drawing>
              <wp:inline distT="0" distB="0" distL="0" distR="0" wp14:anchorId="541C21C6" wp14:editId="35ED01AC">
                <wp:extent cx="3048000" cy="2105025"/>
                <wp:effectExtent l="0" t="0" r="19050" b="28575"/>
                <wp:docPr id="1501331058" name="Text Box 2"/>
                <wp:cNvGraphicFramePr/>
                <a:graphic xmlns:a="http://schemas.openxmlformats.org/drawingml/2006/main">
                  <a:graphicData uri="http://schemas.microsoft.com/office/word/2010/wordprocessingShape">
                    <wps:wsp>
                      <wps:cNvSpPr txBox="1"/>
                      <wps:spPr>
                        <a:xfrm>
                          <a:off x="0" y="0"/>
                          <a:ext cx="3048000" cy="2105025"/>
                        </a:xfrm>
                        <a:prstGeom prst="rect">
                          <a:avLst/>
                        </a:prstGeom>
                        <a:solidFill>
                          <a:schemeClr val="lt1"/>
                        </a:solidFill>
                        <a:ln w="6350">
                          <a:solidFill>
                            <a:prstClr val="black"/>
                          </a:solidFill>
                        </a:ln>
                      </wps:spPr>
                      <wps:txbx>
                        <w:txbxContent>
                          <w:p w14:paraId="2C54503B" w14:textId="21B95D45" w:rsidR="00D77E1D" w:rsidRDefault="00D77E1D" w:rsidP="00D77E1D">
                            <w:pPr>
                              <w:autoSpaceDE w:val="0"/>
                              <w:autoSpaceDN w:val="0"/>
                              <w:adjustRightInd w:val="0"/>
                              <w:spacing w:after="0" w:line="360" w:lineRule="auto"/>
                              <w:jc w:val="both"/>
                              <w:rPr>
                                <w:rFonts w:ascii="Georgia" w:hAnsi="Georgia" w:cstheme="majorBidi"/>
                                <w:sz w:val="24"/>
                                <w:szCs w:val="24"/>
                              </w:rPr>
                            </w:pPr>
                            <w:r w:rsidRPr="00D77E1D">
                              <w:rPr>
                                <w:rFonts w:ascii="Georgia" w:hAnsi="Georgia" w:cstheme="majorBidi"/>
                                <w:sz w:val="24"/>
                                <w:szCs w:val="24"/>
                              </w:rPr>
                              <w:t xml:space="preserve">Add </w:t>
                            </w:r>
                            <w:r w:rsidR="005B4356" w:rsidRPr="00D77E1D">
                              <w:rPr>
                                <w:rFonts w:ascii="Georgia" w:hAnsi="Georgia" w:cstheme="majorBidi"/>
                                <w:sz w:val="24"/>
                                <w:szCs w:val="24"/>
                              </w:rPr>
                              <w:t xml:space="preserve">space </w:t>
                            </w:r>
                            <w:r w:rsidRPr="00D77E1D">
                              <w:rPr>
                                <w:rFonts w:ascii="Georgia" w:hAnsi="Georgia" w:cstheme="majorBidi"/>
                                <w:sz w:val="24"/>
                                <w:szCs w:val="24"/>
                              </w:rPr>
                              <w:t>before and after equation</w:t>
                            </w:r>
                          </w:p>
                          <w:p w14:paraId="4BEEDB8C" w14:textId="6CBAA89D" w:rsidR="00D77E1D" w:rsidRPr="00D77E1D" w:rsidRDefault="00D77E1D" w:rsidP="00D77E1D">
                            <w:pPr>
                              <w:autoSpaceDE w:val="0"/>
                              <w:autoSpaceDN w:val="0"/>
                              <w:adjustRightInd w:val="0"/>
                              <w:spacing w:after="0" w:line="360" w:lineRule="auto"/>
                              <w:jc w:val="center"/>
                              <w:rPr>
                                <w:rFonts w:ascii="Georgia" w:hAnsi="Georgia" w:cstheme="majorBidi"/>
                                <w:sz w:val="24"/>
                                <w:szCs w:val="24"/>
                              </w:rPr>
                            </w:pPr>
                            <w:r>
                              <w:rPr>
                                <w:noProof/>
                              </w:rPr>
                              <w:drawing>
                                <wp:inline distT="0" distB="0" distL="0" distR="0" wp14:anchorId="652EC95B" wp14:editId="2C0D23F4">
                                  <wp:extent cx="1789919" cy="1609725"/>
                                  <wp:effectExtent l="0" t="0" r="1270" b="0"/>
                                  <wp:docPr id="35810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03660" name=""/>
                                          <pic:cNvPicPr/>
                                        </pic:nvPicPr>
                                        <pic:blipFill rotWithShape="1">
                                          <a:blip r:embed="rId19"/>
                                          <a:srcRect l="38282" t="11902" r="38531" b="51006"/>
                                          <a:stretch/>
                                        </pic:blipFill>
                                        <pic:spPr bwMode="auto">
                                          <a:xfrm>
                                            <a:off x="0" y="0"/>
                                            <a:ext cx="1795556" cy="161479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1C21C6" id="Text Box 2" o:spid="_x0000_s1038" type="#_x0000_t202" style="width:240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" fillcolor="white [3201]" strokeweight=".5pt">
                <v:textbox>
                  <w:txbxContent>
                    <w:p w14:paraId="2C54503B" w14:textId="21B95D45" w:rsidR="00D77E1D" w:rsidRDefault="00D77E1D" w:rsidP="00D77E1D">
                      <w:pPr>
                        <w:autoSpaceDE w:val="0"/>
                        <w:autoSpaceDN w:val="0"/>
                        <w:adjustRightInd w:val="0"/>
                        <w:spacing w:after="0" w:line="360" w:lineRule="auto"/>
                        <w:jc w:val="both"/>
                        <w:rPr>
                          <w:rFonts w:ascii="Georgia" w:hAnsi="Georgia" w:cstheme="majorBidi"/>
                          <w:sz w:val="24"/>
                          <w:szCs w:val="24"/>
                        </w:rPr>
                      </w:pPr>
                      <w:r w:rsidRPr="00D77E1D">
                        <w:rPr>
                          <w:rFonts w:ascii="Georgia" w:hAnsi="Georgia" w:cstheme="majorBidi"/>
                          <w:sz w:val="24"/>
                          <w:szCs w:val="24"/>
                        </w:rPr>
                        <w:t xml:space="preserve">Add </w:t>
                      </w:r>
                      <w:r w:rsidR="005B4356" w:rsidRPr="00D77E1D">
                        <w:rPr>
                          <w:rFonts w:ascii="Georgia" w:hAnsi="Georgia" w:cstheme="majorBidi"/>
                          <w:sz w:val="24"/>
                          <w:szCs w:val="24"/>
                        </w:rPr>
                        <w:t xml:space="preserve">space </w:t>
                      </w:r>
                      <w:r w:rsidRPr="00D77E1D">
                        <w:rPr>
                          <w:rFonts w:ascii="Georgia" w:hAnsi="Georgia" w:cstheme="majorBidi"/>
                          <w:sz w:val="24"/>
                          <w:szCs w:val="24"/>
                        </w:rPr>
                        <w:t>before and after equation</w:t>
                      </w:r>
                    </w:p>
                    <w:p w14:paraId="4BEEDB8C" w14:textId="6CBAA89D" w:rsidR="00D77E1D" w:rsidRPr="00D77E1D" w:rsidRDefault="00D77E1D" w:rsidP="00D77E1D">
                      <w:pPr>
                        <w:autoSpaceDE w:val="0"/>
                        <w:autoSpaceDN w:val="0"/>
                        <w:adjustRightInd w:val="0"/>
                        <w:spacing w:after="0" w:line="360" w:lineRule="auto"/>
                        <w:jc w:val="center"/>
                        <w:rPr>
                          <w:rFonts w:ascii="Georgia" w:hAnsi="Georgia" w:cstheme="majorBidi"/>
                          <w:sz w:val="24"/>
                          <w:szCs w:val="24"/>
                        </w:rPr>
                      </w:pPr>
                      <w:r>
                        <w:rPr>
                          <w:noProof/>
                        </w:rPr>
                        <w:drawing>
                          <wp:inline distT="0" distB="0" distL="0" distR="0" wp14:anchorId="652EC95B" wp14:editId="2C0D23F4">
                            <wp:extent cx="1789919" cy="1609725"/>
                            <wp:effectExtent l="0" t="0" r="1270" b="0"/>
                            <wp:docPr id="35810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03660" name=""/>
                                    <pic:cNvPicPr/>
                                  </pic:nvPicPr>
                                  <pic:blipFill rotWithShape="1">
                                    <a:blip r:embed="rId20"/>
                                    <a:srcRect l="38282" t="11902" r="38531" b="51006"/>
                                    <a:stretch/>
                                  </pic:blipFill>
                                  <pic:spPr bwMode="auto">
                                    <a:xfrm>
                                      <a:off x="0" y="0"/>
                                      <a:ext cx="1795556" cy="1614794"/>
                                    </a:xfrm>
                                    <a:prstGeom prst="rect">
                                      <a:avLst/>
                                    </a:prstGeom>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14:paraId="551FA08F" w14:textId="461BEAB7" w:rsidR="00FA527A" w:rsidRDefault="00AE1BEE" w:rsidP="00FA527A">
      <w:pPr>
        <w:autoSpaceDE w:val="0"/>
        <w:autoSpaceDN w:val="0"/>
        <w:adjustRightInd w:val="0"/>
        <w:spacing w:after="0" w:line="360" w:lineRule="auto"/>
        <w:jc w:val="both"/>
        <w:rPr>
          <w:rFonts w:ascii="Georgia" w:hAnsi="Georgia" w:cstheme="majorBidi"/>
          <w:noProof/>
          <w:color w:val="000000" w:themeColor="text1"/>
          <w:sz w:val="24"/>
          <w:szCs w:val="24"/>
        </w:rPr>
      </w:pPr>
      <w:r w:rsidRPr="003E026A">
        <w:rPr>
          <w:rFonts w:ascii="Georgia" w:hAnsi="Georgia" w:cstheme="majorBidi"/>
          <w:sz w:val="24"/>
          <w:szCs w:val="24"/>
        </w:rPr>
        <w:t>The optimum pH value depends on the treated water properties, coagulant type, and coagulant concentration</w:t>
      </w:r>
      <w:r w:rsidRPr="003E026A">
        <w:rPr>
          <w:rFonts w:ascii="Georgia" w:hAnsi="Georgia" w:cstheme="majorBidi"/>
          <w:b/>
          <w:bCs/>
          <w:i/>
          <w:iCs/>
          <w:color w:val="000000" w:themeColor="text1"/>
          <w:sz w:val="24"/>
          <w:szCs w:val="24"/>
        </w:rPr>
        <w:t xml:space="preserve"> </w:t>
      </w:r>
      <w:r w:rsidRPr="003E026A">
        <w:rPr>
          <w:rFonts w:ascii="Georgia" w:hAnsi="Georgia" w:cstheme="majorBidi"/>
          <w:color w:val="0000CC"/>
          <w:sz w:val="24"/>
          <w:szCs w:val="24"/>
        </w:rPr>
        <w:t>[23]</w:t>
      </w:r>
      <w:r w:rsidRPr="003E026A">
        <w:rPr>
          <w:rFonts w:ascii="Georgia" w:eastAsiaTheme="minorEastAsia" w:hAnsi="Georgia" w:cstheme="majorBidi"/>
          <w:b/>
          <w:bCs/>
          <w:color w:val="000000" w:themeColor="text1"/>
          <w:sz w:val="24"/>
          <w:szCs w:val="24"/>
        </w:rPr>
        <w:t>.</w:t>
      </w:r>
      <w:r w:rsidRPr="003E026A">
        <w:rPr>
          <w:rFonts w:ascii="Georgia" w:hAnsi="Georgia" w:cstheme="majorBidi"/>
          <w:sz w:val="24"/>
          <w:szCs w:val="24"/>
        </w:rPr>
        <w:t xml:space="preserve"> </w:t>
      </w:r>
      <w:r w:rsidR="00E56564">
        <w:rPr>
          <w:rFonts w:ascii="Georgia" w:hAnsi="Georgia" w:cstheme="majorBidi"/>
          <w:sz w:val="24"/>
          <w:szCs w:val="24"/>
        </w:rPr>
        <w:t>A s</w:t>
      </w:r>
      <w:r w:rsidRPr="003E026A">
        <w:rPr>
          <w:rFonts w:ascii="Georgia" w:hAnsi="Georgia" w:cstheme="majorBidi"/>
          <w:sz w:val="24"/>
          <w:szCs w:val="24"/>
        </w:rPr>
        <w:t>imilar trend was obtained for all magnetic powder</w:t>
      </w:r>
      <w:r w:rsidR="00E56564">
        <w:rPr>
          <w:rFonts w:ascii="Georgia" w:hAnsi="Georgia" w:cstheme="majorBidi"/>
          <w:sz w:val="24"/>
          <w:szCs w:val="24"/>
        </w:rPr>
        <w:t>s</w:t>
      </w:r>
      <w:r w:rsidRPr="003E026A">
        <w:rPr>
          <w:rFonts w:ascii="Georgia" w:hAnsi="Georgia" w:cstheme="majorBidi"/>
          <w:sz w:val="24"/>
          <w:szCs w:val="24"/>
        </w:rPr>
        <w:t xml:space="preserve">, as it is clear from </w:t>
      </w:r>
      <w:r w:rsidRPr="003E026A">
        <w:rPr>
          <w:rFonts w:ascii="Georgia" w:hAnsi="Georgia" w:cstheme="majorBidi"/>
          <w:color w:val="0000CC"/>
          <w:sz w:val="24"/>
          <w:szCs w:val="24"/>
        </w:rPr>
        <w:t>Tables 2 - 4</w:t>
      </w:r>
      <w:r w:rsidRPr="003E026A">
        <w:rPr>
          <w:rFonts w:ascii="Georgia" w:hAnsi="Georgia" w:cstheme="majorBidi"/>
          <w:sz w:val="24"/>
          <w:szCs w:val="24"/>
        </w:rPr>
        <w:t xml:space="preserve"> which indicate that the higher removal efficiency for all magnetic powders was obtained at pH 6.5 and 7.5. It is also clear that 200 mg/L of Nickel with 60 mg/L alum at pH of 7.5 gave the highest removal of 98.45% while the highest removal for 240 mg/L iron oxide (97.89%) was obtained at pH of 6.5 and 80mg/L alum and the highest removal for 240 mg/L of Cobalt was (97.22%) obtained at pH of 6.5 and 100 mg/L alum.</w:t>
      </w:r>
      <w:r w:rsidR="00FA527A" w:rsidRPr="003E026A">
        <w:rPr>
          <w:rFonts w:ascii="Georgia" w:hAnsi="Georgia" w:cstheme="majorBidi"/>
          <w:sz w:val="24"/>
          <w:szCs w:val="24"/>
        </w:rPr>
        <w:t xml:space="preserve"> </w:t>
      </w:r>
      <w:r w:rsidR="00E56564">
        <w:rPr>
          <w:rFonts w:ascii="Georgia" w:hAnsi="Georgia" w:cstheme="majorBidi"/>
          <w:noProof/>
          <w:color w:val="000000" w:themeColor="text1"/>
          <w:sz w:val="24"/>
          <w:szCs w:val="24"/>
        </w:rPr>
        <w:t>The e</w:t>
      </w:r>
      <w:r w:rsidR="00FA527A" w:rsidRPr="003E026A">
        <w:rPr>
          <w:rFonts w:ascii="Georgia" w:hAnsi="Georgia" w:cstheme="majorBidi"/>
          <w:noProof/>
          <w:color w:val="000000" w:themeColor="text1"/>
          <w:sz w:val="24"/>
          <w:szCs w:val="24"/>
        </w:rPr>
        <w:t>ffect of pH on turbidity removal efficiency at different alum dose</w:t>
      </w:r>
      <w:r w:rsidR="00E56564">
        <w:rPr>
          <w:rFonts w:ascii="Georgia" w:hAnsi="Georgia" w:cstheme="majorBidi"/>
          <w:noProof/>
          <w:color w:val="000000" w:themeColor="text1"/>
          <w:sz w:val="24"/>
          <w:szCs w:val="24"/>
        </w:rPr>
        <w:t>s</w:t>
      </w:r>
      <w:r w:rsidR="00FA527A" w:rsidRPr="003E026A">
        <w:rPr>
          <w:rFonts w:ascii="Georgia" w:hAnsi="Georgia" w:cstheme="majorBidi"/>
          <w:noProof/>
          <w:color w:val="000000" w:themeColor="text1"/>
          <w:sz w:val="24"/>
          <w:szCs w:val="24"/>
        </w:rPr>
        <w:t xml:space="preserve"> can be shown in </w:t>
      </w:r>
      <w:r w:rsidR="00FA527A" w:rsidRPr="005B4356">
        <w:rPr>
          <w:rFonts w:ascii="Georgia" w:hAnsi="Georgia" w:cstheme="majorBidi"/>
          <w:color w:val="0000CC"/>
          <w:sz w:val="24"/>
          <w:szCs w:val="24"/>
        </w:rPr>
        <w:t>Fig.2</w:t>
      </w:r>
      <w:r w:rsidR="00FA527A" w:rsidRPr="003E026A">
        <w:rPr>
          <w:rFonts w:ascii="Georgia" w:hAnsi="Georgia" w:cstheme="majorBidi"/>
          <w:noProof/>
          <w:color w:val="000000" w:themeColor="text1"/>
          <w:sz w:val="24"/>
          <w:szCs w:val="24"/>
        </w:rPr>
        <w:t>.</w:t>
      </w:r>
    </w:p>
    <w:p w14:paraId="016F6AB2" w14:textId="176DF4D3" w:rsidR="00125248" w:rsidRPr="00125248" w:rsidRDefault="00125248" w:rsidP="00125248">
      <w:pPr>
        <w:autoSpaceDE w:val="0"/>
        <w:autoSpaceDN w:val="0"/>
        <w:adjustRightInd w:val="0"/>
        <w:spacing w:after="0" w:line="360" w:lineRule="auto"/>
        <w:jc w:val="both"/>
        <w:rPr>
          <w:rFonts w:ascii="Georgia" w:hAnsi="Georgia" w:cstheme="majorBidi"/>
          <w:noProof/>
          <w:color w:val="000000" w:themeColor="text1"/>
          <w:sz w:val="24"/>
          <w:szCs w:val="24"/>
        </w:rPr>
      </w:pPr>
      <w:r w:rsidRPr="00125248">
        <w:rPr>
          <w:rFonts w:ascii="Georgia" w:hAnsi="Georgia" w:cstheme="majorBidi"/>
          <w:noProof/>
          <w:color w:val="000000" w:themeColor="text1"/>
          <w:sz w:val="24"/>
          <w:szCs w:val="24"/>
        </w:rPr>
        <w:t>The av</w:t>
      </w:r>
      <w:r w:rsidR="00E56564">
        <w:rPr>
          <w:rFonts w:ascii="Georgia" w:hAnsi="Georgia" w:cstheme="majorBidi"/>
          <w:noProof/>
          <w:color w:val="000000" w:themeColor="text1"/>
          <w:sz w:val="24"/>
          <w:szCs w:val="24"/>
        </w:rPr>
        <w:t>e</w:t>
      </w:r>
      <w:r w:rsidRPr="00125248">
        <w:rPr>
          <w:rFonts w:ascii="Georgia" w:hAnsi="Georgia" w:cstheme="majorBidi"/>
          <w:noProof/>
          <w:color w:val="000000" w:themeColor="text1"/>
          <w:sz w:val="24"/>
          <w:szCs w:val="24"/>
        </w:rPr>
        <w:t xml:space="preserve">rage free heat transfer coefficient </w:t>
      </w:r>
      <w:r w:rsidR="00E56564">
        <w:rPr>
          <w:rFonts w:ascii="Georgia" w:hAnsi="Georgia" w:cstheme="majorBidi"/>
          <w:noProof/>
          <w:color w:val="000000" w:themeColor="text1"/>
          <w:sz w:val="24"/>
          <w:szCs w:val="24"/>
        </w:rPr>
        <w:t xml:space="preserve">of </w:t>
      </w:r>
      <w:r w:rsidRPr="00125248">
        <w:rPr>
          <w:rFonts w:ascii="Georgia" w:hAnsi="Georgia" w:cstheme="majorBidi"/>
          <w:noProof/>
          <w:color w:val="000000" w:themeColor="text1"/>
          <w:sz w:val="24"/>
          <w:szCs w:val="24"/>
        </w:rPr>
        <w:t xml:space="preserve">the following expression is obtained </w:t>
      </w:r>
      <w:r w:rsidRPr="00135E4A">
        <w:rPr>
          <w:rFonts w:ascii="Georgia" w:hAnsi="Georgia" w:cstheme="majorBidi"/>
          <w:color w:val="0000CC"/>
          <w:sz w:val="24"/>
          <w:szCs w:val="24"/>
        </w:rPr>
        <w:t>[18]</w:t>
      </w:r>
      <w:r w:rsidRPr="00125248">
        <w:rPr>
          <w:rFonts w:ascii="Georgia" w:hAnsi="Georgia" w:cstheme="majorBidi"/>
          <w:noProof/>
          <w:color w:val="000000" w:themeColor="text1"/>
          <w:sz w:val="24"/>
          <w:szCs w:val="24"/>
        </w:rPr>
        <w:t xml:space="preserve">: </w:t>
      </w:r>
    </w:p>
    <w:p w14:paraId="2A5CEC55" w14:textId="4E690C97" w:rsidR="00125248" w:rsidRPr="00135E4A" w:rsidRDefault="00125248" w:rsidP="00125248">
      <w:pPr>
        <w:spacing w:before="240"/>
        <w:ind w:firstLine="360"/>
        <w:jc w:val="both"/>
        <w:rPr>
          <w:rFonts w:ascii="Times New Roman" w:hAnsi="Times New Roman"/>
          <w:sz w:val="24"/>
          <w:szCs w:val="24"/>
          <w:lang w:val="sk-SK"/>
        </w:rPr>
      </w:pPr>
      <m:oMathPara>
        <m:oMathParaPr>
          <m:jc m:val="right"/>
        </m:oMathParaPr>
        <m:oMath>
          <m:r>
            <w:rPr>
              <w:rFonts w:ascii="Cambria Math" w:hAnsi="Cambria Math"/>
              <w:sz w:val="24"/>
              <w:szCs w:val="24"/>
              <w:lang w:val="sk-SK"/>
            </w:rPr>
            <m:t>h</m:t>
          </m:r>
          <m:r>
            <m:rPr>
              <m:sty m:val="p"/>
            </m:rPr>
            <w:rPr>
              <w:rFonts w:ascii="Cambria Math" w:hAnsi="Cambria Math"/>
              <w:sz w:val="24"/>
              <w:szCs w:val="24"/>
              <w:lang w:val="sk-SK"/>
            </w:rPr>
            <m:t>=</m:t>
          </m:r>
          <m:f>
            <m:fPr>
              <m:ctrlPr>
                <w:rPr>
                  <w:rFonts w:ascii="Cambria Math" w:hAnsi="Cambria Math"/>
                  <w:sz w:val="24"/>
                  <w:szCs w:val="24"/>
                  <w:lang w:val="sk-SK"/>
                </w:rPr>
              </m:ctrlPr>
            </m:fPr>
            <m:num>
              <m:sSub>
                <m:sSubPr>
                  <m:ctrlPr>
                    <w:rPr>
                      <w:rFonts w:ascii="Cambria Math" w:hAnsi="Cambria Math"/>
                      <w:sz w:val="24"/>
                      <w:szCs w:val="24"/>
                      <w:lang w:val="sk-SK"/>
                    </w:rPr>
                  </m:ctrlPr>
                </m:sSubPr>
                <m:e>
                  <m:r>
                    <w:rPr>
                      <w:rFonts w:ascii="Cambria Math" w:hAnsi="Cambria Math"/>
                      <w:sz w:val="24"/>
                      <w:szCs w:val="24"/>
                      <w:lang w:val="sk-SK"/>
                    </w:rPr>
                    <m:t>Q</m:t>
                  </m:r>
                </m:e>
                <m:sub>
                  <m:r>
                    <m:rPr>
                      <m:sty m:val="p"/>
                    </m:rPr>
                    <w:rPr>
                      <w:rFonts w:ascii="Cambria Math" w:hAnsi="Cambria Math"/>
                      <w:sz w:val="24"/>
                      <w:szCs w:val="24"/>
                      <w:lang w:val="sk-SK"/>
                    </w:rPr>
                    <m:t>net</m:t>
                  </m:r>
                </m:sub>
              </m:sSub>
            </m:num>
            <m:den>
              <m:sSub>
                <m:sSubPr>
                  <m:ctrlPr>
                    <w:rPr>
                      <w:rFonts w:ascii="Cambria Math" w:hAnsi="Cambria Math"/>
                      <w:sz w:val="24"/>
                      <w:szCs w:val="24"/>
                      <w:lang w:val="sk-SK"/>
                    </w:rPr>
                  </m:ctrlPr>
                </m:sSubPr>
                <m:e>
                  <m:r>
                    <w:rPr>
                      <w:rFonts w:ascii="Cambria Math" w:hAnsi="Cambria Math"/>
                      <w:sz w:val="24"/>
                      <w:szCs w:val="24"/>
                      <w:lang w:val="sk-SK"/>
                    </w:rPr>
                    <m:t>A</m:t>
                  </m:r>
                </m:e>
                <m:sub>
                  <m:r>
                    <m:rPr>
                      <m:sty m:val="p"/>
                    </m:rPr>
                    <w:rPr>
                      <w:rFonts w:ascii="Cambria Math" w:hAnsi="Cambria Math"/>
                      <w:sz w:val="24"/>
                      <w:szCs w:val="24"/>
                      <w:lang w:val="sk-SK"/>
                    </w:rPr>
                    <m:t>net</m:t>
                  </m:r>
                </m:sub>
              </m:sSub>
              <m:d>
                <m:dPr>
                  <m:ctrlPr>
                    <w:rPr>
                      <w:rFonts w:ascii="Cambria Math" w:hAnsi="Cambria Math"/>
                      <w:sz w:val="24"/>
                      <w:szCs w:val="24"/>
                      <w:lang w:val="sk-SK"/>
                    </w:rPr>
                  </m:ctrlPr>
                </m:dPr>
                <m:e>
                  <m:sSub>
                    <m:sSubPr>
                      <m:ctrlPr>
                        <w:rPr>
                          <w:rFonts w:ascii="Cambria Math" w:hAnsi="Cambria Math"/>
                          <w:sz w:val="24"/>
                          <w:szCs w:val="24"/>
                          <w:lang w:val="sk-SK"/>
                        </w:rPr>
                      </m:ctrlPr>
                    </m:sSubPr>
                    <m:e>
                      <m:r>
                        <w:rPr>
                          <w:rFonts w:ascii="Cambria Math" w:hAnsi="Cambria Math"/>
                          <w:sz w:val="24"/>
                          <w:szCs w:val="24"/>
                          <w:lang w:val="sk-SK"/>
                        </w:rPr>
                        <m:t>T</m:t>
                      </m:r>
                    </m:e>
                    <m:sub>
                      <m:r>
                        <w:rPr>
                          <w:rFonts w:ascii="Cambria Math" w:hAnsi="Cambria Math"/>
                          <w:sz w:val="24"/>
                          <w:szCs w:val="24"/>
                          <w:lang w:val="sk-SK"/>
                        </w:rPr>
                        <m:t>b</m:t>
                      </m:r>
                    </m:sub>
                  </m:sSub>
                  <m:r>
                    <m:rPr>
                      <m:sty m:val="p"/>
                    </m:rPr>
                    <w:rPr>
                      <w:rFonts w:ascii="Cambria Math" w:hAnsi="Cambria Math"/>
                      <w:sz w:val="24"/>
                      <w:szCs w:val="24"/>
                      <w:lang w:val="sk-SK"/>
                    </w:rPr>
                    <m:t>-</m:t>
                  </m:r>
                  <m:sSub>
                    <m:sSubPr>
                      <m:ctrlPr>
                        <w:rPr>
                          <w:rFonts w:ascii="Cambria Math" w:hAnsi="Cambria Math"/>
                          <w:sz w:val="24"/>
                          <w:szCs w:val="24"/>
                          <w:lang w:val="sk-SK"/>
                        </w:rPr>
                      </m:ctrlPr>
                    </m:sSubPr>
                    <m:e>
                      <m:r>
                        <w:rPr>
                          <w:rFonts w:ascii="Cambria Math" w:hAnsi="Cambria Math"/>
                          <w:sz w:val="24"/>
                          <w:szCs w:val="24"/>
                          <w:lang w:val="sk-SK"/>
                        </w:rPr>
                        <m:t>T</m:t>
                      </m:r>
                    </m:e>
                    <m:sub>
                      <m:r>
                        <m:rPr>
                          <m:sty m:val="p"/>
                        </m:rPr>
                        <w:rPr>
                          <w:rFonts w:ascii="Cambria Math" w:hAnsi="Cambria Math"/>
                          <w:sz w:val="24"/>
                          <w:szCs w:val="24"/>
                          <w:lang w:val="sk-SK"/>
                        </w:rPr>
                        <m:t>∞</m:t>
                      </m:r>
                    </m:sub>
                  </m:sSub>
                </m:e>
              </m:d>
            </m:den>
          </m:f>
          <m:r>
            <m:rPr>
              <m:sty m:val="p"/>
            </m:rPr>
            <w:rPr>
              <w:rFonts w:ascii="Cambria Math" w:hAnsi="Cambria Math"/>
              <w:sz w:val="24"/>
              <w:szCs w:val="24"/>
              <w:lang w:val="sk-SK"/>
            </w:rPr>
            <m:t xml:space="preserve">                                                                    (2)</m:t>
          </m:r>
        </m:oMath>
      </m:oMathPara>
    </w:p>
    <w:p w14:paraId="55EBE1D0" w14:textId="1F953BB5" w:rsidR="00135E4A" w:rsidRPr="003E026A" w:rsidRDefault="00135E4A" w:rsidP="00135E4A">
      <w:pPr>
        <w:spacing w:after="0" w:line="360" w:lineRule="auto"/>
        <w:ind w:firstLine="357"/>
        <w:jc w:val="both"/>
        <w:rPr>
          <w:rFonts w:ascii="Georgia" w:hAnsi="Georgia" w:cstheme="majorBidi"/>
          <w:sz w:val="24"/>
          <w:szCs w:val="24"/>
        </w:rPr>
      </w:pPr>
      <w:r w:rsidRPr="003E026A">
        <w:rPr>
          <w:rFonts w:ascii="Georgia" w:hAnsi="Georgia" w:cstheme="majorBidi"/>
          <w:color w:val="0000CC"/>
          <w:sz w:val="24"/>
          <w:szCs w:val="24"/>
        </w:rPr>
        <w:lastRenderedPageBreak/>
        <w:t>Fig. 3</w:t>
      </w:r>
      <w:r w:rsidRPr="003E026A">
        <w:rPr>
          <w:rFonts w:ascii="Georgia" w:hAnsi="Georgia" w:cstheme="majorBidi"/>
          <w:sz w:val="24"/>
          <w:szCs w:val="24"/>
        </w:rPr>
        <w:t xml:space="preserve"> describes the influence of alum dose on turbidity removal efficiency at different pH values by applying alum only. It is clear that the removal efficiency increases with the increase of alum dose up to a certain limit then it drops. These results are in agreement with that of </w:t>
      </w:r>
      <w:r w:rsidRPr="003E026A">
        <w:rPr>
          <w:rFonts w:ascii="Georgia" w:hAnsi="Georgia" w:cstheme="majorBidi"/>
          <w:color w:val="0000CC"/>
          <w:sz w:val="24"/>
          <w:szCs w:val="24"/>
        </w:rPr>
        <w:t>[17, 24]</w:t>
      </w:r>
      <w:r w:rsidRPr="003E026A">
        <w:rPr>
          <w:rFonts w:ascii="Georgia" w:hAnsi="Georgia" w:cstheme="majorBidi"/>
          <w:sz w:val="24"/>
          <w:szCs w:val="24"/>
        </w:rPr>
        <w:t xml:space="preserve"> who reported that colloidal particles are negatively charged and upon addition of aluminum sulfate, Al</w:t>
      </w:r>
      <w:r w:rsidRPr="003E026A">
        <w:rPr>
          <w:rFonts w:ascii="Georgia" w:hAnsi="Georgia" w:cstheme="majorBidi"/>
          <w:sz w:val="24"/>
          <w:szCs w:val="24"/>
          <w:vertAlign w:val="superscript"/>
        </w:rPr>
        <w:t>+3</w:t>
      </w:r>
      <w:r w:rsidRPr="003E026A">
        <w:rPr>
          <w:rFonts w:ascii="Georgia" w:hAnsi="Georgia" w:cstheme="majorBidi"/>
          <w:sz w:val="24"/>
          <w:szCs w:val="24"/>
        </w:rPr>
        <w:t xml:space="preserve"> ions are attracted to these particles. At the point of complete charge neutralization, the colloids begin to agglomerate due to a collision</w:t>
      </w:r>
      <w:r>
        <w:rPr>
          <w:rFonts w:ascii="Georgia" w:hAnsi="Georgia" w:cstheme="majorBidi"/>
          <w:sz w:val="24"/>
          <w:szCs w:val="24"/>
        </w:rPr>
        <w:t xml:space="preserve"> </w:t>
      </w:r>
      <w:r w:rsidRPr="003E026A">
        <w:rPr>
          <w:rFonts w:ascii="Georgia" w:hAnsi="Georgia" w:cstheme="majorBidi"/>
          <w:sz w:val="24"/>
          <w:szCs w:val="24"/>
        </w:rPr>
        <w:t>between particles. If excess coagulant is added to the wastewater, the results are a reverse of the net charge on the colloidal particles (from negative to positive).</w:t>
      </w:r>
    </w:p>
    <w:p w14:paraId="2995B3AF" w14:textId="51ECFB03" w:rsidR="005B4356" w:rsidRPr="003E026A" w:rsidRDefault="005B4356" w:rsidP="005B4356">
      <w:pPr>
        <w:autoSpaceDE w:val="0"/>
        <w:autoSpaceDN w:val="0"/>
        <w:adjustRightInd w:val="0"/>
        <w:spacing w:after="0" w:line="360" w:lineRule="auto"/>
        <w:ind w:left="2880"/>
        <w:jc w:val="both"/>
        <w:rPr>
          <w:rFonts w:ascii="Georgia" w:hAnsi="Georgia" w:cstheme="majorBidi"/>
          <w:noProof/>
          <w:color w:val="000000" w:themeColor="text1"/>
          <w:sz w:val="24"/>
          <w:szCs w:val="24"/>
        </w:rPr>
      </w:pPr>
      <w:r>
        <w:rPr>
          <w:rFonts w:ascii="Georgia" w:hAnsi="Georgia" w:cstheme="majorBidi"/>
          <w:noProof/>
          <w:sz w:val="24"/>
          <w:szCs w:val="24"/>
        </w:rPr>
        <mc:AlternateContent>
          <mc:Choice Requires="wps">
            <w:drawing>
              <wp:inline distT="0" distB="0" distL="0" distR="0" wp14:anchorId="684AB3B3" wp14:editId="14DCC002">
                <wp:extent cx="2438400" cy="400050"/>
                <wp:effectExtent l="0" t="0" r="19050" b="19050"/>
                <wp:docPr id="1520857351" name="Text Box 3"/>
                <wp:cNvGraphicFramePr/>
                <a:graphic xmlns:a="http://schemas.openxmlformats.org/drawingml/2006/main">
                  <a:graphicData uri="http://schemas.microsoft.com/office/word/2010/wordprocessingShape">
                    <wps:wsp>
                      <wps:cNvSpPr txBox="1"/>
                      <wps:spPr>
                        <a:xfrm>
                          <a:off x="0" y="0"/>
                          <a:ext cx="2438400" cy="400050"/>
                        </a:xfrm>
                        <a:prstGeom prst="rect">
                          <a:avLst/>
                        </a:prstGeom>
                        <a:solidFill>
                          <a:schemeClr val="lt1"/>
                        </a:solidFill>
                        <a:ln w="6350">
                          <a:solidFill>
                            <a:srgbClr val="FF0000"/>
                          </a:solidFill>
                        </a:ln>
                      </wps:spPr>
                      <wps:txbx>
                        <w:txbxContent>
                          <w:p w14:paraId="712263AE" w14:textId="1E87A56E" w:rsidR="005B4356" w:rsidRPr="00883919" w:rsidRDefault="005B4356" w:rsidP="005B4356">
                            <w:pPr>
                              <w:autoSpaceDE w:val="0"/>
                              <w:autoSpaceDN w:val="0"/>
                              <w:adjustRightInd w:val="0"/>
                              <w:spacing w:after="0" w:line="360" w:lineRule="auto"/>
                              <w:jc w:val="center"/>
                              <w:rPr>
                                <w:rFonts w:ascii="Georgia" w:hAnsi="Georgia" w:cstheme="majorBidi"/>
                                <w:color w:val="FF0000"/>
                                <w:sz w:val="24"/>
                                <w:szCs w:val="24"/>
                              </w:rPr>
                            </w:pPr>
                            <w:r w:rsidRPr="00883919">
                              <w:rPr>
                                <w:rFonts w:ascii="Georgia" w:hAnsi="Georgia" w:cstheme="majorBidi"/>
                                <w:color w:val="FF0000"/>
                                <w:sz w:val="24"/>
                                <w:szCs w:val="24"/>
                              </w:rPr>
                              <w:t>add space before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4AB3B3" id="_x0000_s1039" type="#_x0000_t202" style="width:19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" fillcolor="white [3201]" strokecolor="red" strokeweight=".5pt">
                <v:textbox>
                  <w:txbxContent>
                    <w:p w14:paraId="712263AE" w14:textId="1E87A56E" w:rsidR="005B4356" w:rsidRPr="00883919" w:rsidRDefault="005B4356" w:rsidP="005B4356">
                      <w:pPr>
                        <w:autoSpaceDE w:val="0"/>
                        <w:autoSpaceDN w:val="0"/>
                        <w:adjustRightInd w:val="0"/>
                        <w:spacing w:after="0" w:line="360" w:lineRule="auto"/>
                        <w:jc w:val="center"/>
                        <w:rPr>
                          <w:rFonts w:ascii="Georgia" w:hAnsi="Georgia" w:cstheme="majorBidi"/>
                          <w:color w:val="FF0000"/>
                          <w:sz w:val="24"/>
                          <w:szCs w:val="24"/>
                        </w:rPr>
                      </w:pPr>
                      <w:r w:rsidRPr="00883919">
                        <w:rPr>
                          <w:rFonts w:ascii="Georgia" w:hAnsi="Georgia" w:cstheme="majorBidi"/>
                          <w:color w:val="FF0000"/>
                          <w:sz w:val="24"/>
                          <w:szCs w:val="24"/>
                        </w:rPr>
                        <w:t>add space before figure</w:t>
                      </w:r>
                    </w:p>
                  </w:txbxContent>
                </v:textbox>
                <w10:anchorlock/>
              </v:shape>
            </w:pict>
          </mc:Fallback>
        </mc:AlternateContent>
      </w:r>
    </w:p>
    <w:p w14:paraId="4443CB71" w14:textId="3403CE33" w:rsidR="00AE1BEE" w:rsidRPr="003E026A" w:rsidRDefault="000C1F6E" w:rsidP="000C1F6E">
      <w:pPr>
        <w:autoSpaceDE w:val="0"/>
        <w:autoSpaceDN w:val="0"/>
        <w:adjustRightInd w:val="0"/>
        <w:spacing w:after="0" w:line="360" w:lineRule="auto"/>
        <w:jc w:val="center"/>
        <w:rPr>
          <w:rFonts w:ascii="Georgia" w:hAnsi="Georgia" w:cstheme="majorBidi"/>
          <w:b/>
          <w:bCs/>
          <w:color w:val="000000" w:themeColor="text1"/>
          <w:sz w:val="24"/>
          <w:szCs w:val="24"/>
        </w:rPr>
      </w:pPr>
      <w:r>
        <w:rPr>
          <w:noProof/>
        </w:rPr>
        <w:drawing>
          <wp:inline distT="0" distB="0" distL="0" distR="0" wp14:anchorId="110A3739" wp14:editId="4FF53E21">
            <wp:extent cx="2462201" cy="1951745"/>
            <wp:effectExtent l="0" t="0" r="14605" b="10795"/>
            <wp:docPr id="748" name="Chart 7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ACC983" w14:textId="69414571" w:rsidR="000C1F6E" w:rsidRPr="00422650" w:rsidRDefault="00E04DE5" w:rsidP="000C1F6E">
      <w:pPr>
        <w:spacing w:after="0" w:line="240" w:lineRule="auto"/>
        <w:jc w:val="center"/>
        <w:rPr>
          <w:rFonts w:ascii="Georgia" w:hAnsi="Georgia" w:cstheme="majorBidi"/>
          <w:color w:val="000000"/>
          <w:sz w:val="20"/>
          <w:szCs w:val="20"/>
        </w:rPr>
      </w:pPr>
      <w:r w:rsidRPr="00422650">
        <w:rPr>
          <w:rFonts w:ascii="Georgia" w:hAnsi="Georgia" w:cstheme="majorBidi"/>
          <w:b/>
          <w:bCs/>
          <w:noProof/>
          <w:color w:val="000000"/>
          <w:sz w:val="20"/>
          <w:szCs w:val="20"/>
        </w:rPr>
        <mc:AlternateContent>
          <mc:Choice Requires="wps">
            <w:drawing>
              <wp:anchor distT="0" distB="0" distL="114300" distR="114300" simplePos="0" relativeHeight="251659264" behindDoc="0" locked="0" layoutInCell="1" allowOverlap="1" wp14:anchorId="7C460705" wp14:editId="4B59D7B5">
                <wp:simplePos x="0" y="0"/>
                <wp:positionH relativeFrom="column">
                  <wp:posOffset>1118235</wp:posOffset>
                </wp:positionH>
                <wp:positionV relativeFrom="paragraph">
                  <wp:posOffset>150495</wp:posOffset>
                </wp:positionV>
                <wp:extent cx="923925" cy="647700"/>
                <wp:effectExtent l="0" t="38100" r="47625" b="19050"/>
                <wp:wrapNone/>
                <wp:docPr id="965029108" name="Straight Arrow Connector 1"/>
                <wp:cNvGraphicFramePr/>
                <a:graphic xmlns:a="http://schemas.openxmlformats.org/drawingml/2006/main">
                  <a:graphicData uri="http://schemas.microsoft.com/office/word/2010/wordprocessingShape">
                    <wps:wsp>
                      <wps:cNvCnPr/>
                      <wps:spPr>
                        <a:xfrm flipH="1">
                          <a:off x="0" y="0"/>
                          <a:ext cx="923925" cy="647700"/>
                        </a:xfrm>
                        <a:prstGeom prst="straightConnector1">
                          <a:avLst/>
                        </a:prstGeom>
                        <a:ln>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93D90" id="Straight Arrow Connector 1" o:spid="_x0000_s1026" type="#_x0000_t32" style="position:absolute;margin-left:88.05pt;margin-top:11.85pt;width:72.75pt;height:5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" strokecolor="red" strokeweight=".5pt">
                <v:stroke startarrow="block" joinstyle="miter"/>
              </v:shape>
            </w:pict>
          </mc:Fallback>
        </mc:AlternateContent>
      </w:r>
      <w:r w:rsidR="000C1F6E" w:rsidRPr="00422650">
        <w:rPr>
          <w:rFonts w:ascii="Georgia" w:hAnsi="Georgia" w:cstheme="majorBidi"/>
          <w:b/>
          <w:bCs/>
          <w:color w:val="000000"/>
          <w:sz w:val="20"/>
          <w:szCs w:val="20"/>
          <w:highlight w:val="lightGray"/>
        </w:rPr>
        <w:t>Fig. 5</w:t>
      </w:r>
      <w:r w:rsidR="000C1F6E" w:rsidRPr="00422650">
        <w:rPr>
          <w:rFonts w:ascii="Georgia" w:hAnsi="Georgia" w:cstheme="majorBidi"/>
          <w:color w:val="000000"/>
          <w:sz w:val="20"/>
          <w:szCs w:val="20"/>
        </w:rPr>
        <w:t xml:space="preserve"> Determination Coefficients (</w:t>
      </w:r>
      <m:oMath>
        <m:sSup>
          <m:sSupPr>
            <m:ctrlPr>
              <w:rPr>
                <w:rFonts w:ascii="Cambria Math" w:hAnsi="Cambria Math" w:cstheme="majorBidi"/>
                <w:iCs/>
                <w:color w:val="000000"/>
                <w:sz w:val="20"/>
                <w:szCs w:val="20"/>
              </w:rPr>
            </m:ctrlPr>
          </m:sSupPr>
          <m:e>
            <m:r>
              <m:rPr>
                <m:sty m:val="p"/>
              </m:rPr>
              <w:rPr>
                <w:rFonts w:ascii="Cambria Math" w:hAnsi="Cambria Math" w:cstheme="majorBidi"/>
                <w:color w:val="000000"/>
                <w:sz w:val="20"/>
                <w:szCs w:val="20"/>
              </w:rPr>
              <m:t>R</m:t>
            </m:r>
          </m:e>
          <m:sup>
            <m:r>
              <m:rPr>
                <m:sty m:val="p"/>
              </m:rPr>
              <w:rPr>
                <w:rFonts w:ascii="Cambria Math" w:hAnsi="Cambria Math" w:cstheme="majorBidi"/>
                <w:color w:val="000000"/>
                <w:sz w:val="20"/>
                <w:szCs w:val="20"/>
              </w:rPr>
              <m:t>2</m:t>
            </m:r>
          </m:sup>
        </m:sSup>
      </m:oMath>
      <w:r w:rsidR="000C1F6E" w:rsidRPr="00422650">
        <w:rPr>
          <w:rFonts w:ascii="Georgia" w:hAnsi="Georgia" w:cstheme="majorBidi"/>
          <w:color w:val="000000"/>
          <w:sz w:val="20"/>
          <w:szCs w:val="20"/>
        </w:rPr>
        <w:t>) for the Width of the Basin using MLP and RBF Models.</w:t>
      </w:r>
      <w:r w:rsidR="00D8678C">
        <w:rPr>
          <w:rFonts w:ascii="Georgia" w:hAnsi="Georgia" w:cstheme="majorBidi"/>
          <w:color w:val="000000"/>
          <w:sz w:val="20"/>
          <w:szCs w:val="20"/>
        </w:rPr>
        <w:t xml:space="preserve"> </w:t>
      </w:r>
      <w:r w:rsidR="00D8678C" w:rsidRPr="00D8678C">
        <w:rPr>
          <w:rFonts w:ascii="Georgia" w:hAnsi="Georgia" w:cstheme="majorBidi"/>
          <w:color w:val="FF0000"/>
          <w:sz w:val="20"/>
          <w:szCs w:val="20"/>
        </w:rPr>
        <w:t>(font size 10 point</w:t>
      </w:r>
      <w:r w:rsidR="00E56564">
        <w:rPr>
          <w:rFonts w:ascii="Georgia" w:hAnsi="Georgia" w:cstheme="majorBidi"/>
          <w:color w:val="FF0000"/>
          <w:sz w:val="20"/>
          <w:szCs w:val="20"/>
        </w:rPr>
        <w:t>s</w:t>
      </w:r>
      <w:r w:rsidR="006B4348">
        <w:rPr>
          <w:rFonts w:ascii="Georgia" w:hAnsi="Georgia" w:cstheme="majorBidi"/>
          <w:color w:val="FF0000"/>
          <w:sz w:val="20"/>
          <w:szCs w:val="20"/>
        </w:rPr>
        <w:t xml:space="preserve"> with </w:t>
      </w:r>
      <w:r w:rsidR="006B4348" w:rsidRPr="006B4348">
        <w:rPr>
          <w:rFonts w:ascii="Georgia" w:hAnsi="Georgia" w:cstheme="majorBidi"/>
          <w:color w:val="FF0000"/>
          <w:sz w:val="20"/>
          <w:szCs w:val="20"/>
        </w:rPr>
        <w:t>Capitalize Each word</w:t>
      </w:r>
      <w:r w:rsidR="00D8678C" w:rsidRPr="00D8678C">
        <w:rPr>
          <w:rFonts w:ascii="Georgia" w:hAnsi="Georgia" w:cstheme="majorBidi"/>
          <w:color w:val="FF0000"/>
          <w:sz w:val="20"/>
          <w:szCs w:val="20"/>
        </w:rPr>
        <w:t>)</w:t>
      </w:r>
    </w:p>
    <w:p w14:paraId="71B3D8CE" w14:textId="42311EA5" w:rsidR="00E8558C" w:rsidRDefault="00E8558C" w:rsidP="00E8558C">
      <w:pPr>
        <w:autoSpaceDE w:val="0"/>
        <w:autoSpaceDN w:val="0"/>
        <w:adjustRightInd w:val="0"/>
        <w:spacing w:after="0" w:line="360" w:lineRule="auto"/>
        <w:ind w:left="2880"/>
        <w:rPr>
          <w:rFonts w:ascii="Georgia" w:hAnsi="Georgia" w:cstheme="majorBidi"/>
          <w:noProof/>
          <w:color w:val="FF0000"/>
          <w:sz w:val="24"/>
          <w:szCs w:val="24"/>
        </w:rPr>
      </w:pPr>
      <w:r>
        <w:rPr>
          <w:rFonts w:ascii="Georgia" w:hAnsi="Georgia" w:cstheme="majorBidi"/>
          <w:noProof/>
          <w:sz w:val="24"/>
          <w:szCs w:val="24"/>
        </w:rPr>
        <mc:AlternateContent>
          <mc:Choice Requires="wps">
            <w:drawing>
              <wp:inline distT="0" distB="0" distL="0" distR="0" wp14:anchorId="75ADB1CB" wp14:editId="238AC264">
                <wp:extent cx="2438400" cy="400050"/>
                <wp:effectExtent l="0" t="0" r="19050" b="19050"/>
                <wp:docPr id="228441026" name="Text Box 3"/>
                <wp:cNvGraphicFramePr/>
                <a:graphic xmlns:a="http://schemas.openxmlformats.org/drawingml/2006/main">
                  <a:graphicData uri="http://schemas.microsoft.com/office/word/2010/wordprocessingShape">
                    <wps:wsp>
                      <wps:cNvSpPr txBox="1"/>
                      <wps:spPr>
                        <a:xfrm>
                          <a:off x="0" y="0"/>
                          <a:ext cx="2438400" cy="400050"/>
                        </a:xfrm>
                        <a:prstGeom prst="rect">
                          <a:avLst/>
                        </a:prstGeom>
                        <a:solidFill>
                          <a:schemeClr val="lt1"/>
                        </a:solidFill>
                        <a:ln w="6350">
                          <a:solidFill>
                            <a:srgbClr val="FF0000"/>
                          </a:solidFill>
                        </a:ln>
                      </wps:spPr>
                      <wps:txbx>
                        <w:txbxContent>
                          <w:p w14:paraId="073522DA" w14:textId="3BCE205B" w:rsidR="00E8558C" w:rsidRPr="00883919" w:rsidRDefault="00E8558C" w:rsidP="00E8558C">
                            <w:pPr>
                              <w:autoSpaceDE w:val="0"/>
                              <w:autoSpaceDN w:val="0"/>
                              <w:adjustRightInd w:val="0"/>
                              <w:spacing w:after="0" w:line="360" w:lineRule="auto"/>
                              <w:jc w:val="center"/>
                              <w:rPr>
                                <w:rFonts w:ascii="Georgia" w:hAnsi="Georgia" w:cstheme="majorBidi"/>
                                <w:color w:val="FF0000"/>
                                <w:sz w:val="24"/>
                                <w:szCs w:val="24"/>
                              </w:rPr>
                            </w:pPr>
                            <w:r w:rsidRPr="00883919">
                              <w:rPr>
                                <w:rFonts w:ascii="Georgia" w:hAnsi="Georgia" w:cstheme="majorBidi"/>
                                <w:color w:val="FF0000"/>
                                <w:sz w:val="24"/>
                                <w:szCs w:val="24"/>
                              </w:rPr>
                              <w:t>add space after tittle of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ADB1CB" id="_x0000_s1040" type="#_x0000_t202" style="width:19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" fillcolor="white [3201]" strokecolor="red" strokeweight=".5pt">
                <v:textbox>
                  <w:txbxContent>
                    <w:p w14:paraId="073522DA" w14:textId="3BCE205B" w:rsidR="00E8558C" w:rsidRPr="00883919" w:rsidRDefault="00E8558C" w:rsidP="00E8558C">
                      <w:pPr>
                        <w:autoSpaceDE w:val="0"/>
                        <w:autoSpaceDN w:val="0"/>
                        <w:adjustRightInd w:val="0"/>
                        <w:spacing w:after="0" w:line="360" w:lineRule="auto"/>
                        <w:jc w:val="center"/>
                        <w:rPr>
                          <w:rFonts w:ascii="Georgia" w:hAnsi="Georgia" w:cstheme="majorBidi"/>
                          <w:color w:val="FF0000"/>
                          <w:sz w:val="24"/>
                          <w:szCs w:val="24"/>
                        </w:rPr>
                      </w:pPr>
                      <w:r w:rsidRPr="00883919">
                        <w:rPr>
                          <w:rFonts w:ascii="Georgia" w:hAnsi="Georgia" w:cstheme="majorBidi"/>
                          <w:color w:val="FF0000"/>
                          <w:sz w:val="24"/>
                          <w:szCs w:val="24"/>
                        </w:rPr>
                        <w:t>add space after tittle of figure</w:t>
                      </w:r>
                    </w:p>
                  </w:txbxContent>
                </v:textbox>
                <w10:anchorlock/>
              </v:shape>
            </w:pict>
          </mc:Fallback>
        </mc:AlternateContent>
      </w:r>
    </w:p>
    <w:p w14:paraId="1D4D7BE3" w14:textId="4A34D3B8" w:rsidR="00E8558C" w:rsidRDefault="00E8558C" w:rsidP="002B4C14">
      <w:pPr>
        <w:autoSpaceDE w:val="0"/>
        <w:autoSpaceDN w:val="0"/>
        <w:adjustRightInd w:val="0"/>
        <w:spacing w:after="0" w:line="360" w:lineRule="auto"/>
        <w:rPr>
          <w:rFonts w:ascii="Georgia" w:hAnsi="Georgia" w:cstheme="majorBidi"/>
          <w:noProof/>
          <w:color w:val="FF0000"/>
          <w:sz w:val="24"/>
          <w:szCs w:val="24"/>
        </w:rPr>
      </w:pPr>
      <w:r>
        <w:rPr>
          <w:rFonts w:ascii="Georgia" w:hAnsi="Georgia" w:cstheme="majorBidi"/>
          <w:noProof/>
          <w:sz w:val="24"/>
          <w:szCs w:val="24"/>
        </w:rPr>
        <mc:AlternateContent>
          <mc:Choice Requires="wps">
            <w:drawing>
              <wp:inline distT="0" distB="0" distL="0" distR="0" wp14:anchorId="67AB1E52" wp14:editId="4524C062">
                <wp:extent cx="5019675" cy="400050"/>
                <wp:effectExtent l="0" t="0" r="28575" b="19050"/>
                <wp:docPr id="557607030" name="Text Box 3"/>
                <wp:cNvGraphicFramePr/>
                <a:graphic xmlns:a="http://schemas.openxmlformats.org/drawingml/2006/main">
                  <a:graphicData uri="http://schemas.microsoft.com/office/word/2010/wordprocessingShape">
                    <wps:wsp>
                      <wps:cNvSpPr txBox="1"/>
                      <wps:spPr>
                        <a:xfrm>
                          <a:off x="0" y="0"/>
                          <a:ext cx="5019675" cy="400050"/>
                        </a:xfrm>
                        <a:prstGeom prst="rect">
                          <a:avLst/>
                        </a:prstGeom>
                        <a:solidFill>
                          <a:schemeClr val="lt1"/>
                        </a:solidFill>
                        <a:ln w="6350">
                          <a:solidFill>
                            <a:srgbClr val="FF0000"/>
                          </a:solidFill>
                        </a:ln>
                      </wps:spPr>
                      <wps:txbx>
                        <w:txbxContent>
                          <w:p w14:paraId="650E241B" w14:textId="2BEF1182" w:rsidR="00E8558C" w:rsidRDefault="00E8558C" w:rsidP="00B35C6B">
                            <w:pPr>
                              <w:autoSpaceDE w:val="0"/>
                              <w:autoSpaceDN w:val="0"/>
                              <w:adjustRightInd w:val="0"/>
                              <w:spacing w:after="0" w:line="360" w:lineRule="auto"/>
                              <w:jc w:val="center"/>
                              <w:rPr>
                                <w:rFonts w:ascii="Georgia" w:hAnsi="Georgia" w:cstheme="majorBidi"/>
                                <w:noProof/>
                                <w:color w:val="FF0000"/>
                                <w:sz w:val="24"/>
                                <w:szCs w:val="24"/>
                              </w:rPr>
                            </w:pPr>
                            <w:r w:rsidRPr="00E70C72">
                              <w:rPr>
                                <w:rFonts w:ascii="Georgia" w:hAnsi="Georgia" w:cstheme="majorBidi"/>
                                <w:noProof/>
                                <w:color w:val="FF0000"/>
                                <w:sz w:val="24"/>
                                <w:szCs w:val="24"/>
                              </w:rPr>
                              <w:t xml:space="preserve">Using insert eqution for subscript, below or above </w:t>
                            </w:r>
                            <w:r>
                              <w:rPr>
                                <w:rFonts w:ascii="Georgia" w:hAnsi="Georgia" w:cstheme="majorBidi"/>
                                <w:noProof/>
                                <w:color w:val="FF0000"/>
                                <w:sz w:val="24"/>
                                <w:szCs w:val="24"/>
                              </w:rPr>
                              <w:t>in the main tex</w:t>
                            </w:r>
                            <w:r w:rsidR="00B35C6B">
                              <w:rPr>
                                <w:rFonts w:ascii="Georgia" w:hAnsi="Georgia" w:cstheme="majorBidi"/>
                                <w:noProof/>
                                <w:color w:val="FF0000"/>
                                <w:sz w:val="24"/>
                                <w:szCs w:val="24"/>
                              </w:rPr>
                              <w:t>t</w:t>
                            </w:r>
                          </w:p>
                          <w:p w14:paraId="283FBA44" w14:textId="651801E9" w:rsidR="00E8558C" w:rsidRPr="00AA13FA" w:rsidRDefault="00E8558C" w:rsidP="00E8558C">
                            <w:pPr>
                              <w:autoSpaceDE w:val="0"/>
                              <w:autoSpaceDN w:val="0"/>
                              <w:adjustRightInd w:val="0"/>
                              <w:spacing w:after="0" w:line="360" w:lineRule="auto"/>
                              <w:jc w:val="center"/>
                              <w:rPr>
                                <w:rFonts w:ascii="Georgia" w:hAnsi="Georgia"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AB1E52" id="_x0000_s1041" type="#_x0000_t202" style="width:395.2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" fillcolor="white [3201]" strokecolor="red" strokeweight=".5pt">
                <v:textbox>
                  <w:txbxContent>
                    <w:p w14:paraId="650E241B" w14:textId="2BEF1182" w:rsidR="00E8558C" w:rsidRDefault="00E8558C" w:rsidP="00B35C6B">
                      <w:pPr>
                        <w:autoSpaceDE w:val="0"/>
                        <w:autoSpaceDN w:val="0"/>
                        <w:adjustRightInd w:val="0"/>
                        <w:spacing w:after="0" w:line="360" w:lineRule="auto"/>
                        <w:jc w:val="center"/>
                        <w:rPr>
                          <w:rFonts w:ascii="Georgia" w:hAnsi="Georgia" w:cstheme="majorBidi"/>
                          <w:noProof/>
                          <w:color w:val="FF0000"/>
                          <w:sz w:val="24"/>
                          <w:szCs w:val="24"/>
                        </w:rPr>
                      </w:pPr>
                      <w:r w:rsidRPr="00E70C72">
                        <w:rPr>
                          <w:rFonts w:ascii="Georgia" w:hAnsi="Georgia" w:cstheme="majorBidi"/>
                          <w:noProof/>
                          <w:color w:val="FF0000"/>
                          <w:sz w:val="24"/>
                          <w:szCs w:val="24"/>
                        </w:rPr>
                        <w:t xml:space="preserve">Using insert eqution for subscript, below or above </w:t>
                      </w:r>
                      <w:r>
                        <w:rPr>
                          <w:rFonts w:ascii="Georgia" w:hAnsi="Georgia" w:cstheme="majorBidi"/>
                          <w:noProof/>
                          <w:color w:val="FF0000"/>
                          <w:sz w:val="24"/>
                          <w:szCs w:val="24"/>
                        </w:rPr>
                        <w:t>in the main tex</w:t>
                      </w:r>
                      <w:r w:rsidR="00B35C6B">
                        <w:rPr>
                          <w:rFonts w:ascii="Georgia" w:hAnsi="Georgia" w:cstheme="majorBidi"/>
                          <w:noProof/>
                          <w:color w:val="FF0000"/>
                          <w:sz w:val="24"/>
                          <w:szCs w:val="24"/>
                        </w:rPr>
                        <w:t>t</w:t>
                      </w:r>
                    </w:p>
                    <w:p w14:paraId="283FBA44" w14:textId="651801E9" w:rsidR="00E8558C" w:rsidRPr="00AA13FA" w:rsidRDefault="00E8558C" w:rsidP="00E8558C">
                      <w:pPr>
                        <w:autoSpaceDE w:val="0"/>
                        <w:autoSpaceDN w:val="0"/>
                        <w:adjustRightInd w:val="0"/>
                        <w:spacing w:after="0" w:line="360" w:lineRule="auto"/>
                        <w:jc w:val="center"/>
                        <w:rPr>
                          <w:rFonts w:ascii="Georgia" w:hAnsi="Georgia" w:cstheme="majorBidi"/>
                          <w:sz w:val="24"/>
                          <w:szCs w:val="24"/>
                        </w:rPr>
                      </w:pPr>
                    </w:p>
                  </w:txbxContent>
                </v:textbox>
                <w10:anchorlock/>
              </v:shape>
            </w:pict>
          </mc:Fallback>
        </mc:AlternateContent>
      </w:r>
    </w:p>
    <w:p w14:paraId="4D5B1588" w14:textId="1C75B779" w:rsidR="00AE1BEE" w:rsidRPr="003E026A" w:rsidRDefault="00AE1BEE" w:rsidP="00435370">
      <w:pPr>
        <w:spacing w:after="0" w:line="360" w:lineRule="auto"/>
        <w:ind w:firstLine="426"/>
        <w:jc w:val="both"/>
        <w:rPr>
          <w:rFonts w:ascii="Georgia" w:hAnsi="Georgia" w:cstheme="majorBidi"/>
          <w:color w:val="000000" w:themeColor="text1"/>
          <w:sz w:val="24"/>
          <w:szCs w:val="24"/>
        </w:rPr>
      </w:pPr>
      <w:r w:rsidRPr="003E026A">
        <w:rPr>
          <w:rFonts w:ascii="Georgia" w:hAnsi="Georgia" w:cstheme="majorBidi"/>
          <w:sz w:val="24"/>
          <w:szCs w:val="24"/>
        </w:rPr>
        <w:t xml:space="preserve">Particle re-stabilization by a reversal charge allowed greater amounts of smaller particles to remain in solution, thus increasing the total solids. Excess alum dose may exceed the saturation limit or produce excess aluminum hydroxide and thus will be a source of turbidity so the removal efficiency will be decreased </w:t>
      </w:r>
      <w:r w:rsidRPr="003E026A">
        <w:rPr>
          <w:rFonts w:ascii="Georgia" w:hAnsi="Georgia" w:cstheme="majorBidi"/>
          <w:color w:val="0000CC"/>
          <w:sz w:val="24"/>
          <w:szCs w:val="24"/>
        </w:rPr>
        <w:t>[4]</w:t>
      </w:r>
      <w:r w:rsidRPr="003E026A">
        <w:rPr>
          <w:rFonts w:ascii="Georgia" w:hAnsi="Georgia" w:cstheme="majorBidi"/>
          <w:i/>
          <w:iCs/>
          <w:color w:val="000000" w:themeColor="text1"/>
          <w:sz w:val="24"/>
          <w:szCs w:val="24"/>
        </w:rPr>
        <w:t>.</w:t>
      </w:r>
      <w:r w:rsidRPr="003E026A">
        <w:rPr>
          <w:rFonts w:ascii="Georgia" w:hAnsi="Georgia" w:cstheme="majorBidi"/>
          <w:sz w:val="24"/>
          <w:szCs w:val="24"/>
        </w:rPr>
        <w:t xml:space="preserve"> The highest removal (96.12%) is obtained at 100 mg/L alum dose at </w:t>
      </w:r>
      <w:r w:rsidR="00103664">
        <w:rPr>
          <w:rFonts w:ascii="Georgia" w:hAnsi="Georgia" w:cstheme="majorBidi"/>
          <w:sz w:val="24"/>
          <w:szCs w:val="24"/>
        </w:rPr>
        <w:t xml:space="preserve">a </w:t>
      </w:r>
      <w:r w:rsidRPr="003E026A">
        <w:rPr>
          <w:rFonts w:ascii="Georgia" w:hAnsi="Georgia" w:cstheme="majorBidi"/>
          <w:sz w:val="24"/>
          <w:szCs w:val="24"/>
        </w:rPr>
        <w:t xml:space="preserve">pH of 6.5. The best removal (77.58%) at </w:t>
      </w:r>
      <w:r w:rsidR="00103664">
        <w:rPr>
          <w:rFonts w:ascii="Georgia" w:hAnsi="Georgia" w:cstheme="majorBidi"/>
          <w:sz w:val="24"/>
          <w:szCs w:val="24"/>
        </w:rPr>
        <w:t xml:space="preserve">a </w:t>
      </w:r>
      <w:r w:rsidRPr="003E026A">
        <w:rPr>
          <w:rFonts w:ascii="Georgia" w:hAnsi="Georgia" w:cstheme="majorBidi"/>
          <w:sz w:val="24"/>
          <w:szCs w:val="24"/>
        </w:rPr>
        <w:t xml:space="preserve">pH of 5.5 is obtained for </w:t>
      </w:r>
      <w:r w:rsidR="00103664">
        <w:rPr>
          <w:rFonts w:ascii="Georgia" w:hAnsi="Georgia" w:cstheme="majorBidi"/>
          <w:sz w:val="24"/>
          <w:szCs w:val="24"/>
        </w:rPr>
        <w:t xml:space="preserve">an </w:t>
      </w:r>
      <w:r w:rsidRPr="003E026A">
        <w:rPr>
          <w:rFonts w:ascii="Georgia" w:hAnsi="Georgia" w:cstheme="majorBidi"/>
          <w:sz w:val="24"/>
          <w:szCs w:val="24"/>
        </w:rPr>
        <w:t xml:space="preserve">alum dose of </w:t>
      </w:r>
      <w:r w:rsidR="00B35C6B">
        <w:rPr>
          <w:rFonts w:ascii="Georgia" w:hAnsi="Georgia" w:cstheme="majorBidi"/>
          <w:sz w:val="24"/>
          <w:szCs w:val="24"/>
        </w:rPr>
        <w:t xml:space="preserve"> </w:t>
      </w:r>
      <w:r w:rsidRPr="003E026A">
        <w:rPr>
          <w:rFonts w:ascii="Georgia" w:hAnsi="Georgia" w:cstheme="majorBidi"/>
          <w:sz w:val="24"/>
          <w:szCs w:val="24"/>
        </w:rPr>
        <w:t xml:space="preserve">80 mg/L, while at </w:t>
      </w:r>
      <w:r w:rsidR="00103664">
        <w:rPr>
          <w:rFonts w:ascii="Georgia" w:hAnsi="Georgia" w:cstheme="majorBidi"/>
          <w:sz w:val="24"/>
          <w:szCs w:val="24"/>
        </w:rPr>
        <w:t xml:space="preserve">a </w:t>
      </w:r>
      <w:r w:rsidRPr="003E026A">
        <w:rPr>
          <w:rFonts w:ascii="Georgia" w:hAnsi="Georgia" w:cstheme="majorBidi"/>
          <w:sz w:val="24"/>
          <w:szCs w:val="24"/>
        </w:rPr>
        <w:t>pH of 7.5 and alum dose of 120 mg/L</w:t>
      </w:r>
      <w:r w:rsidR="00103664">
        <w:rPr>
          <w:rFonts w:ascii="Georgia" w:hAnsi="Georgia" w:cstheme="majorBidi"/>
          <w:sz w:val="24"/>
          <w:szCs w:val="24"/>
        </w:rPr>
        <w:t>,</w:t>
      </w:r>
      <w:r w:rsidRPr="003E026A">
        <w:rPr>
          <w:rFonts w:ascii="Georgia" w:hAnsi="Georgia" w:cstheme="majorBidi"/>
          <w:sz w:val="24"/>
          <w:szCs w:val="24"/>
        </w:rPr>
        <w:t xml:space="preserve"> the highest removal is 95.08%.  These results show that the relationship between pH and alum dose is proportional. This may </w:t>
      </w:r>
      <w:r w:rsidR="00103664">
        <w:rPr>
          <w:rFonts w:ascii="Georgia" w:hAnsi="Georgia" w:cstheme="majorBidi"/>
          <w:sz w:val="24"/>
          <w:szCs w:val="24"/>
        </w:rPr>
        <w:t>be attributed</w:t>
      </w:r>
      <w:r w:rsidRPr="003E026A">
        <w:rPr>
          <w:rFonts w:ascii="Georgia" w:hAnsi="Georgia" w:cstheme="majorBidi"/>
          <w:sz w:val="24"/>
          <w:szCs w:val="24"/>
        </w:rPr>
        <w:t xml:space="preserve"> to the alkalinity of the treated water. Metal coagulants are acidic, therefore, coagulant addition consumes alkalinity. In the case of </w:t>
      </w:r>
      <w:r w:rsidRPr="003E026A">
        <w:rPr>
          <w:rFonts w:ascii="Georgia" w:hAnsi="Georgia" w:cstheme="majorBidi"/>
          <w:sz w:val="24"/>
          <w:szCs w:val="24"/>
        </w:rPr>
        <w:br/>
        <w:t xml:space="preserve">pH =5.5 </w:t>
      </w:r>
      <w:r w:rsidR="00103664">
        <w:rPr>
          <w:rFonts w:ascii="Georgia" w:hAnsi="Georgia" w:cstheme="majorBidi"/>
          <w:sz w:val="24"/>
          <w:szCs w:val="24"/>
        </w:rPr>
        <w:t xml:space="preserve">A </w:t>
      </w:r>
      <w:r w:rsidRPr="003E026A">
        <w:rPr>
          <w:rFonts w:ascii="Georgia" w:hAnsi="Georgia" w:cstheme="majorBidi"/>
          <w:sz w:val="24"/>
          <w:szCs w:val="24"/>
        </w:rPr>
        <w:t xml:space="preserve">low dose of alum is required to get good results, since a high dose of alum will consume all the available alkalinity, lowering the pH to too low values for efficient treatment. When pH=7.5, </w:t>
      </w:r>
      <w:r w:rsidR="00103664">
        <w:rPr>
          <w:rFonts w:ascii="Georgia" w:hAnsi="Georgia" w:cstheme="majorBidi"/>
          <w:sz w:val="24"/>
          <w:szCs w:val="24"/>
        </w:rPr>
        <w:t xml:space="preserve">a </w:t>
      </w:r>
      <w:r w:rsidRPr="003E026A">
        <w:rPr>
          <w:rFonts w:ascii="Georgia" w:hAnsi="Georgia" w:cstheme="majorBidi"/>
          <w:sz w:val="24"/>
          <w:szCs w:val="24"/>
        </w:rPr>
        <w:t xml:space="preserve">high dose of alum is required to depress the pH (reduce the alkalinity) to a </w:t>
      </w:r>
      <w:r w:rsidRPr="003E026A">
        <w:rPr>
          <w:rFonts w:ascii="Georgia" w:hAnsi="Georgia" w:cstheme="majorBidi"/>
          <w:sz w:val="24"/>
          <w:szCs w:val="24"/>
        </w:rPr>
        <w:lastRenderedPageBreak/>
        <w:t>favorable</w:t>
      </w:r>
      <w:r w:rsidR="00B35C6B">
        <w:rPr>
          <w:rFonts w:ascii="Georgia" w:hAnsi="Georgia" w:cstheme="majorBidi"/>
          <w:sz w:val="24"/>
          <w:szCs w:val="24"/>
        </w:rPr>
        <w:t xml:space="preserve"> </w:t>
      </w:r>
      <w:r w:rsidRPr="003E026A">
        <w:rPr>
          <w:rFonts w:ascii="Georgia" w:hAnsi="Georgia" w:cstheme="majorBidi"/>
          <w:sz w:val="24"/>
          <w:szCs w:val="24"/>
        </w:rPr>
        <w:t xml:space="preserve">value for coagulation. At pH=6.5, an optimum alum dose and </w:t>
      </w:r>
      <w:r w:rsidR="00103664">
        <w:rPr>
          <w:rFonts w:ascii="Georgia" w:hAnsi="Georgia" w:cstheme="majorBidi"/>
          <w:sz w:val="24"/>
          <w:szCs w:val="24"/>
        </w:rPr>
        <w:t>the</w:t>
      </w:r>
      <w:r w:rsidRPr="003E026A">
        <w:rPr>
          <w:rFonts w:ascii="Georgia" w:hAnsi="Georgia" w:cstheme="majorBidi"/>
          <w:sz w:val="24"/>
          <w:szCs w:val="24"/>
        </w:rPr>
        <w:t xml:space="preserve"> best removal efficiency are obtained. This value is within the operating region range for alum precipitation which is from 5.0-7.0 with minimum solubility occurring at pH equal to 6.0 </w:t>
      </w:r>
      <w:r w:rsidRPr="003E026A">
        <w:rPr>
          <w:rFonts w:ascii="Georgia" w:hAnsi="Georgia" w:cstheme="majorBidi"/>
          <w:color w:val="0000CC"/>
          <w:sz w:val="24"/>
          <w:szCs w:val="24"/>
        </w:rPr>
        <w:t>[4]</w:t>
      </w:r>
      <w:r w:rsidRPr="003E026A">
        <w:rPr>
          <w:rFonts w:ascii="Georgia" w:hAnsi="Georgia" w:cstheme="majorBidi"/>
          <w:i/>
          <w:iCs/>
          <w:color w:val="000000" w:themeColor="text1"/>
          <w:sz w:val="24"/>
          <w:szCs w:val="24"/>
        </w:rPr>
        <w:t>.</w:t>
      </w:r>
    </w:p>
    <w:p w14:paraId="3E7E4A2D" w14:textId="3A9ABC86" w:rsidR="00AE1BEE" w:rsidRPr="003E026A" w:rsidRDefault="009C4519" w:rsidP="00356A9E">
      <w:pPr>
        <w:spacing w:after="0" w:line="360" w:lineRule="auto"/>
        <w:ind w:firstLine="426"/>
        <w:jc w:val="both"/>
        <w:rPr>
          <w:rFonts w:ascii="Georgia" w:hAnsi="Georgia" w:cstheme="majorBidi"/>
          <w:color w:val="000000" w:themeColor="text1"/>
          <w:sz w:val="24"/>
          <w:szCs w:val="24"/>
        </w:rPr>
      </w:pPr>
      <w:r w:rsidRPr="003E026A">
        <w:rPr>
          <w:rFonts w:ascii="Georgia" w:hAnsi="Georgia" w:cstheme="majorBidi"/>
          <w:color w:val="0000CC"/>
          <w:sz w:val="24"/>
          <w:szCs w:val="24"/>
        </w:rPr>
        <w:t>Fig.</w:t>
      </w:r>
      <w:r w:rsidR="00AE1BEE" w:rsidRPr="003E026A">
        <w:rPr>
          <w:rFonts w:ascii="Georgia" w:hAnsi="Georgia" w:cstheme="majorBidi"/>
          <w:color w:val="0000CC"/>
          <w:sz w:val="24"/>
          <w:szCs w:val="24"/>
        </w:rPr>
        <w:t xml:space="preserve"> 4</w:t>
      </w:r>
      <w:r w:rsidR="00AE1BEE" w:rsidRPr="003E026A">
        <w:rPr>
          <w:rFonts w:ascii="Georgia" w:hAnsi="Georgia" w:cstheme="majorBidi"/>
          <w:sz w:val="24"/>
          <w:szCs w:val="24"/>
        </w:rPr>
        <w:t xml:space="preserve"> describes the influence of alum dose on turbidity removal efficiency at different pH values with the presence of 240 mg/L of Nickel. Inspection of this Figure and </w:t>
      </w:r>
      <w:r w:rsidR="00AE1BEE" w:rsidRPr="003E026A">
        <w:rPr>
          <w:rFonts w:ascii="Georgia" w:hAnsi="Georgia" w:cstheme="majorBidi"/>
          <w:color w:val="0000CC"/>
          <w:sz w:val="24"/>
          <w:szCs w:val="24"/>
        </w:rPr>
        <w:t>Tables 2–4</w:t>
      </w:r>
      <w:r w:rsidR="00AE1BEE" w:rsidRPr="003E026A">
        <w:rPr>
          <w:rFonts w:ascii="Georgia" w:hAnsi="Georgia" w:cstheme="majorBidi"/>
          <w:sz w:val="24"/>
          <w:szCs w:val="24"/>
        </w:rPr>
        <w:t xml:space="preserve"> indicate that the general trend is nearly constant and the effect of alum dose with the presence of magnetic powder is little. Turbidity removal efficiency is increased slightly with the increase of alum dose at pH of 5.5 while it decreased slightly with the increase of alum dose at pH of 6.5 and 7.5. Moreover, the highest turbidity removal for alum alone or alum with any of the three magnetic materials is obtained at pH of 6.5 and 7.5 which are close to each other and the lowest removal was obtained at pH of 5.5.  As mentioned previously, at low pH higher alum dose is required to get good results, since a high dose of alum will consume all the available alkalinity, lowering the pH to too low values for efficient treatment. When pH=7.5, </w:t>
      </w:r>
      <w:r w:rsidR="00103664">
        <w:rPr>
          <w:rFonts w:ascii="Georgia" w:hAnsi="Georgia" w:cstheme="majorBidi"/>
          <w:sz w:val="24"/>
          <w:szCs w:val="24"/>
        </w:rPr>
        <w:t xml:space="preserve">a </w:t>
      </w:r>
      <w:r w:rsidR="00AE1BEE" w:rsidRPr="003E026A">
        <w:rPr>
          <w:rFonts w:ascii="Georgia" w:hAnsi="Georgia" w:cstheme="majorBidi"/>
          <w:sz w:val="24"/>
          <w:szCs w:val="24"/>
        </w:rPr>
        <w:t xml:space="preserve">high dose of alum is required to depress the pH (reduce the alkalinity) to a </w:t>
      </w:r>
      <w:r w:rsidR="00A8237D" w:rsidRPr="003E026A">
        <w:rPr>
          <w:rFonts w:ascii="Georgia" w:hAnsi="Georgia" w:cstheme="majorBidi"/>
          <w:sz w:val="24"/>
          <w:szCs w:val="24"/>
        </w:rPr>
        <w:t>favorable value</w:t>
      </w:r>
      <w:r w:rsidR="00AE1BEE" w:rsidRPr="003E026A">
        <w:rPr>
          <w:rFonts w:ascii="Georgia" w:hAnsi="Georgia" w:cstheme="majorBidi"/>
          <w:sz w:val="24"/>
          <w:szCs w:val="24"/>
        </w:rPr>
        <w:t xml:space="preserve"> for</w:t>
      </w:r>
      <w:r w:rsidR="00852E5C" w:rsidRPr="003E026A">
        <w:rPr>
          <w:rFonts w:ascii="Georgia" w:hAnsi="Georgia" w:cstheme="majorBidi"/>
          <w:sz w:val="24"/>
          <w:szCs w:val="24"/>
        </w:rPr>
        <w:t xml:space="preserve"> coagulation </w:t>
      </w:r>
      <w:r w:rsidR="00AE1BEE" w:rsidRPr="003E026A">
        <w:rPr>
          <w:rFonts w:ascii="Georgia" w:hAnsi="Georgia" w:cstheme="majorBidi"/>
          <w:color w:val="0000CC"/>
          <w:sz w:val="24"/>
          <w:szCs w:val="24"/>
        </w:rPr>
        <w:t>[4]</w:t>
      </w:r>
      <w:r w:rsidR="00AE1BEE" w:rsidRPr="003E026A">
        <w:rPr>
          <w:rFonts w:ascii="Georgia" w:hAnsi="Georgia" w:cstheme="majorBidi"/>
          <w:i/>
          <w:iCs/>
          <w:color w:val="000000" w:themeColor="text1"/>
          <w:sz w:val="24"/>
          <w:szCs w:val="24"/>
        </w:rPr>
        <w:t>.</w:t>
      </w:r>
      <w:r w:rsidR="00AE1BEE" w:rsidRPr="003E026A">
        <w:rPr>
          <w:rFonts w:ascii="Georgia" w:hAnsi="Georgia" w:cstheme="majorBidi"/>
          <w:b/>
          <w:bCs/>
          <w:i/>
          <w:iCs/>
          <w:color w:val="000000" w:themeColor="text1"/>
          <w:sz w:val="24"/>
          <w:szCs w:val="24"/>
        </w:rPr>
        <w:t xml:space="preserve"> </w:t>
      </w:r>
      <w:r w:rsidR="00852E5C" w:rsidRPr="003E026A">
        <w:rPr>
          <w:rFonts w:ascii="Georgia" w:hAnsi="Georgia" w:cstheme="majorBidi"/>
          <w:b/>
          <w:bCs/>
          <w:i/>
          <w:iCs/>
          <w:color w:val="000000" w:themeColor="text1"/>
          <w:sz w:val="24"/>
          <w:szCs w:val="24"/>
        </w:rPr>
        <w:t xml:space="preserve"> </w:t>
      </w:r>
      <w:r w:rsidR="00AE1BEE" w:rsidRPr="003E026A">
        <w:rPr>
          <w:rFonts w:ascii="Georgia" w:hAnsi="Georgia" w:cstheme="majorBidi"/>
          <w:color w:val="000000" w:themeColor="text1"/>
          <w:sz w:val="24"/>
          <w:szCs w:val="24"/>
        </w:rPr>
        <w:t xml:space="preserve">However, at pH of 6.5 and 7.5, there is a slight decrease </w:t>
      </w:r>
      <w:r w:rsidR="00103664">
        <w:rPr>
          <w:rFonts w:ascii="Georgia" w:hAnsi="Georgia" w:cstheme="majorBidi"/>
          <w:color w:val="000000" w:themeColor="text1"/>
          <w:sz w:val="24"/>
          <w:szCs w:val="24"/>
        </w:rPr>
        <w:t>in</w:t>
      </w:r>
      <w:r w:rsidR="00AE1BEE" w:rsidRPr="003E026A">
        <w:rPr>
          <w:rFonts w:ascii="Georgia" w:hAnsi="Georgia" w:cstheme="majorBidi"/>
          <w:color w:val="000000" w:themeColor="text1"/>
          <w:sz w:val="24"/>
          <w:szCs w:val="24"/>
        </w:rPr>
        <w:t xml:space="preserve"> removal efficiency with the increase of alum dose</w:t>
      </w:r>
      <w:r w:rsidR="00AE1BEE" w:rsidRPr="003E026A">
        <w:rPr>
          <w:rFonts w:ascii="Georgia" w:hAnsi="Georgia" w:cstheme="majorBidi"/>
          <w:b/>
          <w:bCs/>
          <w:i/>
          <w:iCs/>
          <w:color w:val="000000" w:themeColor="text1"/>
          <w:sz w:val="24"/>
          <w:szCs w:val="24"/>
        </w:rPr>
        <w:t>.</w:t>
      </w:r>
      <w:r w:rsidR="00AE1BEE" w:rsidRPr="003E026A">
        <w:rPr>
          <w:rFonts w:ascii="Georgia" w:hAnsi="Georgia" w:cstheme="majorBidi"/>
          <w:sz w:val="24"/>
          <w:szCs w:val="24"/>
        </w:rPr>
        <w:t xml:space="preserve"> This is for two reasons; the first is excess alum dose may </w:t>
      </w:r>
      <w:r w:rsidR="00A8237D" w:rsidRPr="003E026A">
        <w:rPr>
          <w:rFonts w:ascii="Georgia" w:hAnsi="Georgia" w:cstheme="majorBidi"/>
          <w:sz w:val="24"/>
          <w:szCs w:val="24"/>
        </w:rPr>
        <w:t>exceed</w:t>
      </w:r>
      <w:r w:rsidR="00AE1BEE" w:rsidRPr="003E026A">
        <w:rPr>
          <w:rFonts w:ascii="Georgia" w:hAnsi="Georgia" w:cstheme="majorBidi"/>
          <w:sz w:val="24"/>
          <w:szCs w:val="24"/>
        </w:rPr>
        <w:t xml:space="preserve"> the saturation limit or produce excess aluminum hydroxide and thus will be a source of turbidity so the removal efficiency will be decreased </w:t>
      </w:r>
      <w:r w:rsidR="00AE1BEE" w:rsidRPr="003E026A">
        <w:rPr>
          <w:rFonts w:ascii="Georgia" w:hAnsi="Georgia" w:cstheme="majorBidi"/>
          <w:color w:val="0000CC"/>
          <w:sz w:val="24"/>
          <w:szCs w:val="24"/>
        </w:rPr>
        <w:t>[4]</w:t>
      </w:r>
      <w:r w:rsidR="00AE1BEE" w:rsidRPr="003E026A">
        <w:rPr>
          <w:rFonts w:ascii="Georgia" w:hAnsi="Georgia" w:cstheme="majorBidi"/>
          <w:sz w:val="24"/>
          <w:szCs w:val="24"/>
        </w:rPr>
        <w:t xml:space="preserve"> and the second is the fact that </w:t>
      </w:r>
      <w:r w:rsidR="00AE1BEE" w:rsidRPr="003E026A">
        <w:rPr>
          <w:rFonts w:ascii="Georgia" w:hAnsi="Georgia" w:cstheme="majorBidi"/>
          <w:sz w:val="24"/>
          <w:szCs w:val="24"/>
          <w:lang w:bidi="ar-IQ"/>
        </w:rPr>
        <w:t>high magnetic powder dosage does not mean better efficiency, it becomes a source of turbidity that is extremely difficult to be removed without externally applied magnetic field. While at low dosage</w:t>
      </w:r>
      <w:r w:rsidR="00103664">
        <w:rPr>
          <w:rFonts w:ascii="Georgia" w:hAnsi="Georgia" w:cstheme="majorBidi"/>
          <w:sz w:val="24"/>
          <w:szCs w:val="24"/>
          <w:lang w:bidi="ar-IQ"/>
        </w:rPr>
        <w:t>s</w:t>
      </w:r>
      <w:r w:rsidR="00AE1BEE" w:rsidRPr="003E026A">
        <w:rPr>
          <w:rFonts w:ascii="Georgia" w:hAnsi="Georgia" w:cstheme="majorBidi"/>
          <w:sz w:val="24"/>
          <w:szCs w:val="24"/>
          <w:lang w:bidi="ar-IQ"/>
        </w:rPr>
        <w:t xml:space="preserve"> of magnetic powder, the effectiveness of magnetic aggregation will be poor </w:t>
      </w:r>
      <w:r w:rsidR="00AE1BEE" w:rsidRPr="003E026A">
        <w:rPr>
          <w:rFonts w:ascii="Georgia" w:hAnsi="Georgia" w:cstheme="majorBidi"/>
          <w:color w:val="0000CC"/>
          <w:sz w:val="24"/>
          <w:szCs w:val="24"/>
          <w:lang w:bidi="ar-IQ"/>
        </w:rPr>
        <w:t>[13]</w:t>
      </w:r>
      <w:r w:rsidR="00AE1BEE" w:rsidRPr="003E026A">
        <w:rPr>
          <w:rFonts w:ascii="Georgia" w:hAnsi="Georgia" w:cstheme="majorBidi"/>
          <w:i/>
          <w:iCs/>
          <w:sz w:val="24"/>
          <w:szCs w:val="24"/>
          <w:lang w:bidi="ar-IQ"/>
        </w:rPr>
        <w:t>.</w:t>
      </w:r>
      <w:r w:rsidR="00AE1BEE" w:rsidRPr="003E026A">
        <w:rPr>
          <w:rFonts w:ascii="Georgia" w:hAnsi="Georgia" w:cstheme="majorBidi"/>
          <w:sz w:val="24"/>
          <w:szCs w:val="24"/>
        </w:rPr>
        <w:t xml:space="preserve"> This Figure show</w:t>
      </w:r>
      <w:r w:rsidR="00103664">
        <w:rPr>
          <w:rFonts w:ascii="Georgia" w:hAnsi="Georgia" w:cstheme="majorBidi"/>
          <w:sz w:val="24"/>
          <w:szCs w:val="24"/>
        </w:rPr>
        <w:t>s</w:t>
      </w:r>
      <w:r w:rsidR="00AE1BEE" w:rsidRPr="003E026A">
        <w:rPr>
          <w:rFonts w:ascii="Georgia" w:hAnsi="Georgia" w:cstheme="majorBidi"/>
          <w:sz w:val="24"/>
          <w:szCs w:val="24"/>
        </w:rPr>
        <w:t xml:space="preserve"> that the main effect is for pH and magnetic powder. </w:t>
      </w:r>
    </w:p>
    <w:p w14:paraId="0DF0819C" w14:textId="36F26AC0" w:rsidR="00AE1BEE" w:rsidRPr="003E026A" w:rsidRDefault="000C1F6E" w:rsidP="00B35C6B">
      <w:pPr>
        <w:spacing w:before="120" w:after="0" w:line="360" w:lineRule="auto"/>
        <w:ind w:left="-426" w:firstLine="426"/>
        <w:jc w:val="center"/>
        <w:rPr>
          <w:rFonts w:ascii="Georgia" w:hAnsi="Georgia" w:cstheme="majorBidi"/>
          <w:color w:val="000000" w:themeColor="text1"/>
          <w:sz w:val="24"/>
          <w:szCs w:val="24"/>
        </w:rPr>
      </w:pPr>
      <w:r>
        <w:rPr>
          <w:noProof/>
        </w:rPr>
        <w:drawing>
          <wp:inline distT="0" distB="0" distL="0" distR="0" wp14:anchorId="0CF61800" wp14:editId="58038014">
            <wp:extent cx="2424430" cy="1857375"/>
            <wp:effectExtent l="0" t="0" r="13970"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A28653" w14:textId="53A295A2" w:rsidR="000C1F6E" w:rsidRPr="008876BE" w:rsidRDefault="000C1F6E" w:rsidP="00B35C6B">
      <w:pPr>
        <w:spacing w:line="240" w:lineRule="auto"/>
        <w:jc w:val="center"/>
        <w:rPr>
          <w:rFonts w:ascii="Georgia" w:hAnsi="Georgia" w:cstheme="majorBidi"/>
          <w:sz w:val="20"/>
          <w:szCs w:val="20"/>
        </w:rPr>
      </w:pPr>
      <w:r w:rsidRPr="00266023">
        <w:rPr>
          <w:rFonts w:ascii="Georgia" w:hAnsi="Georgia" w:cstheme="majorBidi"/>
          <w:b/>
          <w:bCs/>
          <w:sz w:val="20"/>
          <w:szCs w:val="20"/>
          <w:highlight w:val="lightGray"/>
          <w:lang w:bidi="ar-SY"/>
        </w:rPr>
        <w:t>Fig. 6</w:t>
      </w:r>
      <w:r w:rsidRPr="008876BE">
        <w:rPr>
          <w:rFonts w:ascii="Georgia" w:hAnsi="Georgia" w:cstheme="majorBidi"/>
          <w:sz w:val="20"/>
          <w:szCs w:val="20"/>
          <w:lang w:bidi="ar-SY"/>
        </w:rPr>
        <w:t xml:space="preserve"> </w:t>
      </w:r>
      <w:r w:rsidRPr="003E3B78">
        <w:rPr>
          <w:rFonts w:ascii="Georgia" w:hAnsi="Georgia" w:cstheme="majorBidi"/>
        </w:rPr>
        <w:t>Determination Coefficients (</w:t>
      </w:r>
      <m:oMath>
        <m:sSup>
          <m:sSupPr>
            <m:ctrlPr>
              <w:rPr>
                <w:rFonts w:ascii="Cambria Math" w:hAnsi="Cambria Math" w:cstheme="majorBidi"/>
                <w:iCs/>
                <w:color w:val="000000"/>
                <w:sz w:val="24"/>
                <w:szCs w:val="24"/>
              </w:rPr>
            </m:ctrlPr>
          </m:sSupPr>
          <m:e>
            <m:r>
              <m:rPr>
                <m:sty m:val="p"/>
              </m:rPr>
              <w:rPr>
                <w:rFonts w:ascii="Cambria Math" w:hAnsi="Cambria Math" w:cstheme="majorBidi"/>
                <w:color w:val="000000"/>
                <w:sz w:val="24"/>
                <w:szCs w:val="24"/>
              </w:rPr>
              <m:t>R</m:t>
            </m:r>
          </m:e>
          <m:sup>
            <m:r>
              <m:rPr>
                <m:sty m:val="p"/>
              </m:rPr>
              <w:rPr>
                <w:rFonts w:ascii="Cambria Math" w:hAnsi="Cambria Math" w:cstheme="majorBidi"/>
                <w:color w:val="000000"/>
                <w:sz w:val="24"/>
                <w:szCs w:val="24"/>
              </w:rPr>
              <m:t>2</m:t>
            </m:r>
          </m:sup>
        </m:sSup>
      </m:oMath>
      <w:r w:rsidRPr="003E3B78">
        <w:rPr>
          <w:rFonts w:ascii="Georgia" w:hAnsi="Georgia" w:cstheme="majorBidi"/>
        </w:rPr>
        <w:t>) for Basin Discharge using MLP and RBF Models.</w:t>
      </w:r>
    </w:p>
    <w:p w14:paraId="4FFCFA99" w14:textId="2F3804D9" w:rsidR="00C30625" w:rsidRPr="003E026A" w:rsidRDefault="00AE1BEE" w:rsidP="00435370">
      <w:pPr>
        <w:pStyle w:val="ListParagraph"/>
        <w:bidi w:val="0"/>
        <w:spacing w:line="360" w:lineRule="auto"/>
        <w:ind w:left="0"/>
        <w:jc w:val="both"/>
        <w:rPr>
          <w:rFonts w:ascii="Georgia" w:hAnsi="Georgia" w:cstheme="majorBidi"/>
          <w:lang w:bidi="ar-IQ"/>
        </w:rPr>
      </w:pPr>
      <w:r w:rsidRPr="003E026A">
        <w:rPr>
          <w:rFonts w:ascii="Georgia" w:hAnsi="Georgia" w:cstheme="majorBidi"/>
          <w:lang w:bidi="ar-IQ"/>
        </w:rPr>
        <w:t xml:space="preserve">      </w:t>
      </w:r>
      <w:r w:rsidRPr="003E026A">
        <w:rPr>
          <w:rFonts w:ascii="Georgia" w:hAnsi="Georgia" w:cstheme="majorBidi"/>
        </w:rPr>
        <w:t xml:space="preserve">Three levels of magnetic powder dose were used namely; 160, 200, and 240 mg/L.  </w:t>
      </w:r>
      <w:r w:rsidR="00D3394D" w:rsidRPr="003E026A">
        <w:rPr>
          <w:rFonts w:ascii="Georgia" w:hAnsi="Georgia" w:cstheme="majorBidi"/>
          <w:color w:val="2E74B5" w:themeColor="accent1" w:themeShade="BF"/>
        </w:rPr>
        <w:t>Fig</w:t>
      </w:r>
      <w:r w:rsidRPr="003E026A">
        <w:rPr>
          <w:rFonts w:ascii="Georgia" w:hAnsi="Georgia" w:cstheme="majorBidi"/>
          <w:color w:val="2E74B5" w:themeColor="accent1" w:themeShade="BF"/>
        </w:rPr>
        <w:t>s</w:t>
      </w:r>
      <w:r w:rsidR="00D3394D" w:rsidRPr="003E026A">
        <w:rPr>
          <w:rFonts w:ascii="Georgia" w:hAnsi="Georgia" w:cstheme="majorBidi"/>
          <w:color w:val="2E74B5" w:themeColor="accent1" w:themeShade="BF"/>
        </w:rPr>
        <w:t>.</w:t>
      </w:r>
      <w:r w:rsidRPr="003E026A">
        <w:rPr>
          <w:rFonts w:ascii="Georgia" w:hAnsi="Georgia" w:cstheme="majorBidi"/>
          <w:color w:val="2E74B5" w:themeColor="accent1" w:themeShade="BF"/>
        </w:rPr>
        <w:t xml:space="preserve"> 5–7 </w:t>
      </w:r>
      <w:r w:rsidRPr="003E026A">
        <w:rPr>
          <w:rFonts w:ascii="Georgia" w:hAnsi="Georgia" w:cstheme="majorBidi"/>
        </w:rPr>
        <w:t>represent samples of the results for iron oxide, Nickel, and Cobalt that give the highest removal efficiency respectively. A careful inspection of these figures and Tables 2–4 clarif</w:t>
      </w:r>
      <w:r w:rsidR="00103664">
        <w:rPr>
          <w:rFonts w:ascii="Georgia" w:hAnsi="Georgia" w:cstheme="majorBidi"/>
        </w:rPr>
        <w:t>ies</w:t>
      </w:r>
      <w:r w:rsidRPr="003E026A">
        <w:rPr>
          <w:rFonts w:ascii="Georgia" w:hAnsi="Georgia" w:cstheme="majorBidi"/>
        </w:rPr>
        <w:t xml:space="preserve"> </w:t>
      </w:r>
      <w:r w:rsidRPr="003E026A">
        <w:rPr>
          <w:rFonts w:ascii="Georgia" w:hAnsi="Georgia" w:cstheme="majorBidi"/>
        </w:rPr>
        <w:lastRenderedPageBreak/>
        <w:t xml:space="preserve">that turbidity removal is increased with the increase of the magnetic powder dose up to a certain limit then it drops slightly. These results are in agreement with that of </w:t>
      </w:r>
      <w:r w:rsidRPr="00A8237D">
        <w:rPr>
          <w:rFonts w:ascii="Georgia" w:hAnsi="Georgia" w:cstheme="majorBidi"/>
          <w:color w:val="0000CC"/>
          <w:lang w:bidi="ar-IQ"/>
        </w:rPr>
        <w:t>[25].</w:t>
      </w:r>
      <w:r w:rsidRPr="003E026A">
        <w:rPr>
          <w:rFonts w:ascii="Georgia" w:hAnsi="Georgia" w:cstheme="majorBidi"/>
        </w:rPr>
        <w:t xml:space="preserve"> The lowest removal takes place at pH of 5.5 and the highest removal takes place at pH 6.5 or 7.5. Moreover, the removal at pH 6.5 and 7.5 are close together for all magnetic powder</w:t>
      </w:r>
      <w:r w:rsidR="00103664">
        <w:rPr>
          <w:rFonts w:ascii="Georgia" w:hAnsi="Georgia" w:cstheme="majorBidi"/>
        </w:rPr>
        <w:t>s</w:t>
      </w:r>
      <w:r w:rsidRPr="003E026A">
        <w:rPr>
          <w:rFonts w:ascii="Georgia" w:hAnsi="Georgia" w:cstheme="majorBidi"/>
        </w:rPr>
        <w:t xml:space="preserve"> except Cobalt.  Also, it could be found that the magnetic powder value that gives the highest removal depends on both pH and alum dose. The optimum performance for turbidity removal depends on pH, treated water properties, coagulant type, and coagulant concentration </w:t>
      </w:r>
      <w:r w:rsidRPr="00A8237D">
        <w:rPr>
          <w:rFonts w:ascii="Georgia" w:hAnsi="Georgia" w:cstheme="majorBidi"/>
          <w:color w:val="0000CC"/>
          <w:lang w:bidi="ar-IQ"/>
        </w:rPr>
        <w:t>[23].</w:t>
      </w:r>
      <w:r w:rsidRPr="003E026A">
        <w:rPr>
          <w:rFonts w:ascii="Georgia" w:hAnsi="Georgia" w:cstheme="majorBidi"/>
        </w:rPr>
        <w:t xml:space="preserve"> Appropriate magnetic powder dosage </w:t>
      </w:r>
      <w:r w:rsidRPr="003E026A">
        <w:rPr>
          <w:rFonts w:ascii="Georgia" w:hAnsi="Georgia" w:cstheme="majorBidi"/>
          <w:lang w:bidi="ar-IQ"/>
        </w:rPr>
        <w:t xml:space="preserve">is crucial, high dosage does not mean better efficiency, it becomes a source of turbidity that is extremely difficult to </w:t>
      </w:r>
      <w:r w:rsidR="00103664">
        <w:rPr>
          <w:rFonts w:ascii="Georgia" w:hAnsi="Georgia" w:cstheme="majorBidi"/>
          <w:lang w:bidi="ar-IQ"/>
        </w:rPr>
        <w:t>remove</w:t>
      </w:r>
      <w:r w:rsidRPr="003E026A">
        <w:rPr>
          <w:rFonts w:ascii="Georgia" w:hAnsi="Georgia" w:cstheme="majorBidi"/>
          <w:lang w:bidi="ar-IQ"/>
        </w:rPr>
        <w:t xml:space="preserve"> without </w:t>
      </w:r>
      <w:r w:rsidR="00103664">
        <w:rPr>
          <w:rFonts w:ascii="Georgia" w:hAnsi="Georgia" w:cstheme="majorBidi"/>
          <w:lang w:bidi="ar-IQ"/>
        </w:rPr>
        <w:t xml:space="preserve">an </w:t>
      </w:r>
      <w:r w:rsidRPr="003E026A">
        <w:rPr>
          <w:rFonts w:ascii="Georgia" w:hAnsi="Georgia" w:cstheme="majorBidi"/>
          <w:lang w:bidi="ar-IQ"/>
        </w:rPr>
        <w:t>externally applied magnetic field, in addition to high amounts of sludge formation. While at low dosage</w:t>
      </w:r>
      <w:r w:rsidR="00103664">
        <w:rPr>
          <w:rFonts w:ascii="Georgia" w:hAnsi="Georgia" w:cstheme="majorBidi"/>
          <w:lang w:bidi="ar-IQ"/>
        </w:rPr>
        <w:t>s</w:t>
      </w:r>
      <w:r w:rsidRPr="003E026A">
        <w:rPr>
          <w:rFonts w:ascii="Georgia" w:hAnsi="Georgia" w:cstheme="majorBidi"/>
          <w:lang w:bidi="ar-IQ"/>
        </w:rPr>
        <w:t xml:space="preserve"> of magnetic powder, the effectiveness of magnetic aggregation will be </w:t>
      </w:r>
      <w:r w:rsidRPr="003E026A">
        <w:rPr>
          <w:rFonts w:ascii="Georgia" w:hAnsi="Georgia" w:cstheme="majorBidi"/>
          <w:color w:val="000000" w:themeColor="text1"/>
          <w:lang w:bidi="ar-IQ"/>
        </w:rPr>
        <w:t xml:space="preserve">poor </w:t>
      </w:r>
      <w:r w:rsidRPr="003E026A">
        <w:rPr>
          <w:rFonts w:ascii="Georgia" w:hAnsi="Georgia" w:cstheme="majorBidi"/>
          <w:color w:val="0000CC"/>
          <w:lang w:bidi="ar-IQ"/>
        </w:rPr>
        <w:t>[13]</w:t>
      </w:r>
      <w:r w:rsidRPr="003E026A">
        <w:rPr>
          <w:rFonts w:ascii="Georgia" w:eastAsiaTheme="minorEastAsia" w:hAnsi="Georgia" w:cstheme="majorBidi"/>
          <w:i/>
          <w:iCs/>
          <w:color w:val="000000" w:themeColor="text1"/>
        </w:rPr>
        <w:t>.</w:t>
      </w:r>
      <w:r w:rsidRPr="003E026A">
        <w:rPr>
          <w:rFonts w:ascii="Georgia" w:hAnsi="Georgia" w:cstheme="majorBidi"/>
          <w:lang w:bidi="ar-IQ"/>
        </w:rPr>
        <w:t xml:space="preserve"> The highest turbidity removal of 98.45% is obtained when using 200mg/L of Nickel </w:t>
      </w:r>
      <w:r w:rsidR="00C74B89" w:rsidRPr="003E026A">
        <w:rPr>
          <w:rFonts w:ascii="Georgia" w:hAnsi="Georgia" w:cstheme="majorBidi"/>
          <w:lang w:bidi="ar-IQ"/>
        </w:rPr>
        <w:t xml:space="preserve">with 60 mg/L alum at </w:t>
      </w:r>
      <w:r w:rsidR="00103664">
        <w:rPr>
          <w:rFonts w:ascii="Georgia" w:hAnsi="Georgia" w:cstheme="majorBidi"/>
          <w:lang w:bidi="ar-IQ"/>
        </w:rPr>
        <w:t xml:space="preserve">a </w:t>
      </w:r>
      <w:r w:rsidR="00C74B89" w:rsidRPr="003E026A">
        <w:rPr>
          <w:rFonts w:ascii="Georgia" w:hAnsi="Georgia" w:cstheme="majorBidi"/>
          <w:lang w:bidi="ar-IQ"/>
        </w:rPr>
        <w:t>pH of 7.5.</w:t>
      </w:r>
    </w:p>
    <w:p w14:paraId="6EA596B4" w14:textId="5DE8D2A3" w:rsidR="00AE1BEE" w:rsidRPr="004E4BD3" w:rsidRDefault="00AE1BEE" w:rsidP="004E4BD3">
      <w:pPr>
        <w:spacing w:before="240" w:after="120" w:line="360" w:lineRule="auto"/>
        <w:jc w:val="both"/>
        <w:rPr>
          <w:rFonts w:ascii="Georgia" w:hAnsi="Georgia" w:cstheme="majorBidi"/>
          <w:b/>
          <w:bCs/>
          <w:i/>
          <w:iCs/>
          <w:lang w:bidi="ar-IQ"/>
        </w:rPr>
      </w:pPr>
      <w:r w:rsidRPr="004E4BD3">
        <w:rPr>
          <w:rFonts w:ascii="Georgia" w:hAnsi="Georgia" w:cstheme="majorBidi"/>
          <w:b/>
          <w:bCs/>
          <w:i/>
          <w:iCs/>
          <w:lang w:bidi="ar-IQ"/>
        </w:rPr>
        <w:t>Second Set</w:t>
      </w:r>
      <w:r w:rsidR="00BB448A" w:rsidRPr="004E4BD3">
        <w:rPr>
          <w:rFonts w:ascii="Georgia" w:hAnsi="Georgia" w:cstheme="majorBidi"/>
          <w:b/>
          <w:bCs/>
          <w:i/>
          <w:iCs/>
          <w:lang w:bidi="ar-IQ"/>
        </w:rPr>
        <w:t xml:space="preserve"> of</w:t>
      </w:r>
      <w:r w:rsidRPr="004E4BD3">
        <w:rPr>
          <w:rFonts w:ascii="Georgia" w:hAnsi="Georgia" w:cstheme="majorBidi"/>
          <w:b/>
          <w:bCs/>
          <w:i/>
          <w:iCs/>
          <w:lang w:bidi="ar-IQ"/>
        </w:rPr>
        <w:t xml:space="preserve"> Results</w:t>
      </w:r>
    </w:p>
    <w:p w14:paraId="1784A02D" w14:textId="2E610787" w:rsidR="00264F23" w:rsidRPr="003E026A" w:rsidRDefault="00AE1BEE" w:rsidP="00435370">
      <w:pPr>
        <w:spacing w:after="0" w:line="360" w:lineRule="auto"/>
        <w:ind w:firstLine="357"/>
        <w:jc w:val="both"/>
        <w:rPr>
          <w:rFonts w:ascii="Georgia" w:hAnsi="Georgia" w:cstheme="majorBidi"/>
          <w:sz w:val="24"/>
          <w:szCs w:val="24"/>
        </w:rPr>
      </w:pPr>
      <w:r w:rsidRPr="003E026A">
        <w:rPr>
          <w:rFonts w:ascii="Georgia" w:hAnsi="Georgia" w:cstheme="majorBidi"/>
          <w:sz w:val="24"/>
          <w:szCs w:val="24"/>
        </w:rPr>
        <w:t xml:space="preserve">Since the best pH is 6.5 and 7.5 according to the results of the first set, thus it was decided to take the average value (7) to determine the best alum dose at this average value of </w:t>
      </w:r>
      <w:proofErr w:type="spellStart"/>
      <w:r w:rsidRPr="003E026A">
        <w:rPr>
          <w:rFonts w:ascii="Georgia" w:hAnsi="Georgia" w:cstheme="majorBidi"/>
          <w:sz w:val="24"/>
          <w:szCs w:val="24"/>
        </w:rPr>
        <w:t>pH.</w:t>
      </w:r>
      <w:proofErr w:type="spellEnd"/>
      <w:r w:rsidRPr="003E026A">
        <w:rPr>
          <w:rFonts w:ascii="Georgia" w:hAnsi="Georgia" w:cstheme="majorBidi"/>
          <w:sz w:val="24"/>
          <w:szCs w:val="24"/>
        </w:rPr>
        <w:t xml:space="preserve"> It was found that 120 mg/L of alum gives the highest removal efficiency (</w:t>
      </w:r>
      <w:r w:rsidRPr="003E026A">
        <w:rPr>
          <w:rFonts w:ascii="Georgia" w:hAnsi="Georgia" w:cstheme="majorBidi"/>
          <w:color w:val="0000CC"/>
          <w:sz w:val="24"/>
          <w:szCs w:val="24"/>
        </w:rPr>
        <w:t>Fig. 8</w:t>
      </w:r>
      <w:r w:rsidRPr="003E026A">
        <w:rPr>
          <w:rFonts w:ascii="Georgia" w:hAnsi="Georgia" w:cstheme="majorBidi"/>
          <w:sz w:val="24"/>
          <w:szCs w:val="24"/>
        </w:rPr>
        <w:t>). This alum dose is used to find the effect of pH on removal efficiency and it is found that the pH range 6.5-7.5 gives the highest removal. However</w:t>
      </w:r>
      <w:r w:rsidR="00103664">
        <w:rPr>
          <w:rFonts w:ascii="Georgia" w:hAnsi="Georgia" w:cstheme="majorBidi"/>
          <w:sz w:val="24"/>
          <w:szCs w:val="24"/>
        </w:rPr>
        <w:t>,</w:t>
      </w:r>
      <w:r w:rsidRPr="003E026A">
        <w:rPr>
          <w:rFonts w:ascii="Georgia" w:hAnsi="Georgia" w:cstheme="majorBidi"/>
          <w:sz w:val="24"/>
          <w:szCs w:val="24"/>
        </w:rPr>
        <w:t xml:space="preserve"> at </w:t>
      </w:r>
      <w:r w:rsidR="00103664">
        <w:rPr>
          <w:rFonts w:ascii="Georgia" w:hAnsi="Georgia" w:cstheme="majorBidi"/>
          <w:sz w:val="24"/>
          <w:szCs w:val="24"/>
        </w:rPr>
        <w:t xml:space="preserve">a </w:t>
      </w:r>
      <w:r w:rsidRPr="003E026A">
        <w:rPr>
          <w:rFonts w:ascii="Georgia" w:hAnsi="Georgia" w:cstheme="majorBidi"/>
          <w:sz w:val="24"/>
          <w:szCs w:val="24"/>
        </w:rPr>
        <w:t>pH of 6.5, the highest removal is obtained (97.87%)(</w:t>
      </w:r>
      <w:r w:rsidRPr="003E026A">
        <w:rPr>
          <w:rFonts w:ascii="Georgia" w:hAnsi="Georgia" w:cstheme="majorBidi"/>
          <w:color w:val="0000CC"/>
          <w:sz w:val="24"/>
          <w:szCs w:val="24"/>
        </w:rPr>
        <w:t>Fig. 9</w:t>
      </w:r>
      <w:r w:rsidRPr="003E026A">
        <w:rPr>
          <w:rFonts w:ascii="Georgia" w:hAnsi="Georgia" w:cstheme="majorBidi"/>
          <w:sz w:val="24"/>
          <w:szCs w:val="24"/>
        </w:rPr>
        <w:t xml:space="preserve">). </w:t>
      </w:r>
    </w:p>
    <w:p w14:paraId="0E236FCA" w14:textId="0FAAD3D7" w:rsidR="00FA527A" w:rsidRPr="003E026A" w:rsidRDefault="00AE1BEE" w:rsidP="00B35C6B">
      <w:pPr>
        <w:spacing w:after="0" w:line="360" w:lineRule="auto"/>
        <w:jc w:val="both"/>
        <w:rPr>
          <w:rFonts w:ascii="Georgia" w:hAnsi="Georgia" w:cstheme="majorBidi"/>
          <w:noProof/>
          <w:color w:val="000000" w:themeColor="text1"/>
          <w:sz w:val="24"/>
          <w:szCs w:val="24"/>
        </w:rPr>
      </w:pPr>
      <w:r w:rsidRPr="003E026A">
        <w:rPr>
          <w:rFonts w:ascii="Georgia" w:hAnsi="Georgia" w:cstheme="majorBidi"/>
          <w:sz w:val="24"/>
          <w:szCs w:val="24"/>
        </w:rPr>
        <w:t xml:space="preserve">This result is in agreement with that of </w:t>
      </w:r>
      <w:r w:rsidRPr="003E026A">
        <w:rPr>
          <w:rFonts w:ascii="Georgia" w:hAnsi="Georgia" w:cstheme="majorBidi"/>
          <w:color w:val="0000CC"/>
          <w:sz w:val="24"/>
          <w:szCs w:val="24"/>
        </w:rPr>
        <w:t>[26]</w:t>
      </w:r>
      <w:r w:rsidRPr="003E026A">
        <w:rPr>
          <w:rFonts w:ascii="Georgia" w:hAnsi="Georgia" w:cstheme="majorBidi"/>
          <w:sz w:val="24"/>
          <w:szCs w:val="24"/>
        </w:rPr>
        <w:t xml:space="preserve">. Then, in a trial to test the possibility of reducing the magnetic powder dose, it is decided to use a range of 40 to 120 mg/L for each of the three magnetic powders. The results </w:t>
      </w:r>
      <w:r w:rsidR="00103664">
        <w:rPr>
          <w:rFonts w:ascii="Georgia" w:hAnsi="Georgia" w:cstheme="majorBidi"/>
          <w:sz w:val="24"/>
          <w:szCs w:val="24"/>
        </w:rPr>
        <w:t>a</w:t>
      </w:r>
      <w:r w:rsidRPr="003E026A">
        <w:rPr>
          <w:rFonts w:ascii="Georgia" w:hAnsi="Georgia" w:cstheme="majorBidi"/>
          <w:sz w:val="24"/>
          <w:szCs w:val="24"/>
        </w:rPr>
        <w:t xml:space="preserve">re </w:t>
      </w:r>
      <w:r w:rsidR="00BB448A" w:rsidRPr="003E026A">
        <w:rPr>
          <w:rFonts w:ascii="Georgia" w:hAnsi="Georgia" w:cstheme="majorBidi"/>
          <w:sz w:val="24"/>
          <w:szCs w:val="24"/>
        </w:rPr>
        <w:t>presented</w:t>
      </w:r>
      <w:r w:rsidRPr="003E026A">
        <w:rPr>
          <w:rFonts w:ascii="Georgia" w:hAnsi="Georgia" w:cstheme="majorBidi"/>
          <w:sz w:val="24"/>
          <w:szCs w:val="24"/>
        </w:rPr>
        <w:t xml:space="preserve"> </w:t>
      </w:r>
      <w:r w:rsidR="00103664">
        <w:rPr>
          <w:rFonts w:ascii="Georgia" w:hAnsi="Georgia" w:cstheme="majorBidi"/>
          <w:sz w:val="24"/>
          <w:szCs w:val="24"/>
        </w:rPr>
        <w:t>i</w:t>
      </w:r>
      <w:r w:rsidRPr="003E026A">
        <w:rPr>
          <w:rFonts w:ascii="Georgia" w:hAnsi="Georgia" w:cstheme="majorBidi"/>
          <w:sz w:val="24"/>
          <w:szCs w:val="24"/>
        </w:rPr>
        <w:t xml:space="preserve">n </w:t>
      </w:r>
      <w:r w:rsidRPr="003E026A">
        <w:rPr>
          <w:rFonts w:ascii="Georgia" w:hAnsi="Georgia" w:cstheme="majorBidi"/>
          <w:color w:val="0000CC"/>
          <w:sz w:val="24"/>
          <w:szCs w:val="24"/>
        </w:rPr>
        <w:t>Fig. 10</w:t>
      </w:r>
      <w:r w:rsidRPr="003E026A">
        <w:rPr>
          <w:rFonts w:ascii="Georgia" w:hAnsi="Georgia" w:cstheme="majorBidi"/>
          <w:sz w:val="24"/>
          <w:szCs w:val="24"/>
        </w:rPr>
        <w:t>. It is clear that at low doses of magnetic powders</w:t>
      </w:r>
      <w:r w:rsidR="00103664">
        <w:rPr>
          <w:rFonts w:ascii="Georgia" w:hAnsi="Georgia" w:cstheme="majorBidi"/>
          <w:sz w:val="24"/>
          <w:szCs w:val="24"/>
        </w:rPr>
        <w:t>,</w:t>
      </w:r>
      <w:r w:rsidRPr="003E026A">
        <w:rPr>
          <w:rFonts w:ascii="Georgia" w:hAnsi="Georgia" w:cstheme="majorBidi"/>
          <w:sz w:val="24"/>
          <w:szCs w:val="24"/>
        </w:rPr>
        <w:t xml:space="preserve"> the removal efficiencies are low and it increases with the magnetic powder dose increase. A</w:t>
      </w:r>
      <w:r w:rsidRPr="003E026A">
        <w:rPr>
          <w:rFonts w:ascii="Georgia" w:hAnsi="Georgia" w:cstheme="majorBidi"/>
          <w:sz w:val="24"/>
          <w:szCs w:val="24"/>
          <w:lang w:bidi="ar-IQ"/>
        </w:rPr>
        <w:t>t low dosage</w:t>
      </w:r>
      <w:r w:rsidR="00103664">
        <w:rPr>
          <w:rFonts w:ascii="Georgia" w:hAnsi="Georgia" w:cstheme="majorBidi"/>
          <w:sz w:val="24"/>
          <w:szCs w:val="24"/>
          <w:lang w:bidi="ar-IQ"/>
        </w:rPr>
        <w:t>s</w:t>
      </w:r>
      <w:r w:rsidRPr="003E026A">
        <w:rPr>
          <w:rFonts w:ascii="Georgia" w:hAnsi="Georgia" w:cstheme="majorBidi"/>
          <w:sz w:val="24"/>
          <w:szCs w:val="24"/>
          <w:lang w:bidi="ar-IQ"/>
        </w:rPr>
        <w:t xml:space="preserve"> of magnetic powder, the effectiveness of magnetic aggregation will be poor </w:t>
      </w:r>
      <w:r w:rsidRPr="003E026A">
        <w:rPr>
          <w:rFonts w:ascii="Georgia" w:hAnsi="Georgia" w:cstheme="majorBidi"/>
          <w:color w:val="0000CC"/>
          <w:sz w:val="24"/>
          <w:szCs w:val="24"/>
          <w:lang w:bidi="ar-IQ"/>
        </w:rPr>
        <w:t>[13]</w:t>
      </w:r>
      <w:r w:rsidRPr="003E026A">
        <w:rPr>
          <w:rFonts w:ascii="Georgia" w:hAnsi="Georgia" w:cstheme="majorBidi"/>
          <w:i/>
          <w:iCs/>
          <w:sz w:val="24"/>
          <w:szCs w:val="24"/>
          <w:lang w:bidi="ar-IQ"/>
        </w:rPr>
        <w:t>.</w:t>
      </w:r>
      <w:r w:rsidRPr="003E026A">
        <w:rPr>
          <w:rFonts w:ascii="Georgia" w:hAnsi="Georgia" w:cstheme="majorBidi"/>
          <w:sz w:val="24"/>
          <w:szCs w:val="24"/>
        </w:rPr>
        <w:t xml:space="preserve"> It </w:t>
      </w:r>
      <w:r w:rsidR="00A8237D" w:rsidRPr="003E026A">
        <w:rPr>
          <w:rFonts w:ascii="Georgia" w:hAnsi="Georgia" w:cstheme="majorBidi"/>
          <w:sz w:val="24"/>
          <w:szCs w:val="24"/>
        </w:rPr>
        <w:t>could be</w:t>
      </w:r>
      <w:r w:rsidRPr="003E026A">
        <w:rPr>
          <w:rFonts w:ascii="Georgia" w:hAnsi="Georgia" w:cstheme="majorBidi"/>
          <w:sz w:val="24"/>
          <w:szCs w:val="24"/>
        </w:rPr>
        <w:t xml:space="preserve"> seen that the best Fe</w:t>
      </w:r>
      <w:r w:rsidRPr="003E026A">
        <w:rPr>
          <w:rFonts w:ascii="Georgia" w:hAnsi="Georgia" w:cstheme="majorBidi"/>
          <w:sz w:val="24"/>
          <w:szCs w:val="24"/>
          <w:vertAlign w:val="subscript"/>
        </w:rPr>
        <w:t>3</w:t>
      </w:r>
      <w:r w:rsidRPr="003E026A">
        <w:rPr>
          <w:rFonts w:ascii="Georgia" w:hAnsi="Georgia" w:cstheme="majorBidi"/>
          <w:sz w:val="24"/>
          <w:szCs w:val="24"/>
        </w:rPr>
        <w:t>O</w:t>
      </w:r>
      <w:r w:rsidRPr="003E026A">
        <w:rPr>
          <w:rFonts w:ascii="Georgia" w:hAnsi="Georgia" w:cstheme="majorBidi"/>
          <w:sz w:val="24"/>
          <w:szCs w:val="24"/>
          <w:vertAlign w:val="subscript"/>
        </w:rPr>
        <w:t>4</w:t>
      </w:r>
      <w:r w:rsidRPr="003E026A">
        <w:rPr>
          <w:rFonts w:ascii="Georgia" w:hAnsi="Georgia" w:cstheme="majorBidi"/>
          <w:sz w:val="24"/>
          <w:szCs w:val="24"/>
        </w:rPr>
        <w:t xml:space="preserve"> magnetic powder dose is 120 mg/L, while nickel and cobalt are 80 mg/L and 100 mg/L respectively. The optimum performance depends on pH, treated water properties, coagulant type, and coagulant concentration </w:t>
      </w:r>
      <w:r w:rsidRPr="003E026A">
        <w:rPr>
          <w:rFonts w:ascii="Georgia" w:hAnsi="Georgia" w:cstheme="majorBidi"/>
          <w:color w:val="0000CC"/>
          <w:sz w:val="24"/>
          <w:szCs w:val="24"/>
        </w:rPr>
        <w:t>[23]</w:t>
      </w:r>
      <w:r w:rsidRPr="003E026A">
        <w:rPr>
          <w:rFonts w:ascii="Georgia" w:hAnsi="Georgia" w:cstheme="majorBidi"/>
          <w:sz w:val="24"/>
          <w:szCs w:val="24"/>
          <w:lang w:bidi="ar-IQ"/>
        </w:rPr>
        <w:t xml:space="preserve">. </w:t>
      </w:r>
      <w:r w:rsidRPr="003E026A">
        <w:rPr>
          <w:rFonts w:ascii="Georgia" w:hAnsi="Georgia" w:cstheme="majorBidi"/>
          <w:sz w:val="24"/>
          <w:szCs w:val="24"/>
        </w:rPr>
        <w:t xml:space="preserve">It could be concluded that nickel magnetic powder exhibits an excellent performance, where its optimum dose is low in comparison with iron oxide and cobalt and it gives a removal efficiency reaches to 98.57%. </w:t>
      </w:r>
      <w:r w:rsidR="00103664">
        <w:rPr>
          <w:rFonts w:ascii="Georgia" w:hAnsi="Georgia" w:cstheme="majorBidi"/>
          <w:noProof/>
          <w:color w:val="000000" w:themeColor="text1"/>
          <w:sz w:val="24"/>
          <w:szCs w:val="24"/>
        </w:rPr>
        <w:t>The e</w:t>
      </w:r>
      <w:r w:rsidR="00FA527A" w:rsidRPr="003E026A">
        <w:rPr>
          <w:rFonts w:ascii="Georgia" w:hAnsi="Georgia" w:cstheme="majorBidi"/>
          <w:noProof/>
          <w:color w:val="000000" w:themeColor="text1"/>
          <w:sz w:val="24"/>
          <w:szCs w:val="24"/>
        </w:rPr>
        <w:t>ffect of pH on turbidity removal, Alum dose</w:t>
      </w:r>
      <w:r w:rsidR="00FA527A" w:rsidRPr="003E026A">
        <w:rPr>
          <w:rFonts w:ascii="Georgia" w:hAnsi="Georgia" w:cstheme="majorBidi"/>
          <w:i/>
          <w:iCs/>
          <w:noProof/>
          <w:color w:val="000000" w:themeColor="text1"/>
          <w:sz w:val="24"/>
          <w:szCs w:val="24"/>
        </w:rPr>
        <w:t xml:space="preserve"> </w:t>
      </w:r>
      <w:r w:rsidR="00FA527A" w:rsidRPr="003E026A">
        <w:rPr>
          <w:rFonts w:ascii="Georgia" w:hAnsi="Georgia" w:cstheme="majorBidi"/>
          <w:noProof/>
          <w:color w:val="000000" w:themeColor="text1"/>
          <w:sz w:val="24"/>
          <w:szCs w:val="24"/>
        </w:rPr>
        <w:t xml:space="preserve">= 120 mg/L can be shown in </w:t>
      </w:r>
      <w:r w:rsidR="00FA527A" w:rsidRPr="003E026A">
        <w:rPr>
          <w:rFonts w:ascii="Georgia" w:hAnsi="Georgia" w:cstheme="majorBidi"/>
          <w:noProof/>
          <w:color w:val="2E74B5" w:themeColor="accent1" w:themeShade="BF"/>
          <w:sz w:val="24"/>
          <w:szCs w:val="24"/>
        </w:rPr>
        <w:t>Fig.9</w:t>
      </w:r>
      <w:r w:rsidR="00FA527A" w:rsidRPr="003E026A">
        <w:rPr>
          <w:rFonts w:ascii="Georgia" w:hAnsi="Georgia" w:cstheme="majorBidi"/>
          <w:noProof/>
          <w:color w:val="000000" w:themeColor="text1"/>
          <w:sz w:val="24"/>
          <w:szCs w:val="24"/>
        </w:rPr>
        <w:t>.</w:t>
      </w:r>
    </w:p>
    <w:p w14:paraId="5C10D1C7" w14:textId="6CCC8744" w:rsidR="00AE1BEE" w:rsidRPr="004E4BD3" w:rsidRDefault="00AE1BEE" w:rsidP="004E4BD3">
      <w:pPr>
        <w:spacing w:before="240" w:after="120" w:line="360" w:lineRule="auto"/>
        <w:jc w:val="both"/>
        <w:rPr>
          <w:rFonts w:ascii="Georgia" w:hAnsi="Georgia" w:cstheme="majorBidi"/>
          <w:b/>
          <w:bCs/>
          <w:i/>
          <w:iCs/>
          <w:color w:val="000000" w:themeColor="text1"/>
        </w:rPr>
      </w:pPr>
      <w:r w:rsidRPr="004E4BD3">
        <w:rPr>
          <w:rFonts w:ascii="Georgia" w:hAnsi="Georgia" w:cstheme="majorBidi"/>
          <w:b/>
          <w:bCs/>
          <w:i/>
          <w:iCs/>
          <w:color w:val="000000" w:themeColor="text1"/>
        </w:rPr>
        <w:t>Results of the Third Set</w:t>
      </w:r>
    </w:p>
    <w:p w14:paraId="0C4C953D" w14:textId="3330E4EC" w:rsidR="00AE1BEE" w:rsidRPr="003E026A" w:rsidRDefault="009B1BF8" w:rsidP="00435370">
      <w:pPr>
        <w:autoSpaceDE w:val="0"/>
        <w:autoSpaceDN w:val="0"/>
        <w:adjustRightInd w:val="0"/>
        <w:spacing w:after="0" w:line="360" w:lineRule="auto"/>
        <w:ind w:firstLine="357"/>
        <w:jc w:val="both"/>
        <w:rPr>
          <w:rFonts w:ascii="Georgia" w:hAnsi="Georgia" w:cstheme="majorBidi"/>
          <w:sz w:val="24"/>
          <w:szCs w:val="24"/>
        </w:rPr>
      </w:pPr>
      <w:r>
        <w:rPr>
          <w:rFonts w:ascii="Georgia" w:hAnsi="Georgia" w:cstheme="majorBidi"/>
          <w:b/>
          <w:bCs/>
          <w:noProof/>
          <w:color w:val="000000"/>
          <w:sz w:val="20"/>
          <w:szCs w:val="20"/>
        </w:rPr>
        <w:lastRenderedPageBreak/>
        <mc:AlternateContent>
          <mc:Choice Requires="wps">
            <w:drawing>
              <wp:anchor distT="0" distB="0" distL="114300" distR="114300" simplePos="0" relativeHeight="251662336" behindDoc="0" locked="0" layoutInCell="1" allowOverlap="1" wp14:anchorId="44374665" wp14:editId="27B69D93">
                <wp:simplePos x="0" y="0"/>
                <wp:positionH relativeFrom="column">
                  <wp:posOffset>3118484</wp:posOffset>
                </wp:positionH>
                <wp:positionV relativeFrom="paragraph">
                  <wp:posOffset>837565</wp:posOffset>
                </wp:positionV>
                <wp:extent cx="333375" cy="190500"/>
                <wp:effectExtent l="0" t="0" r="66675" b="57150"/>
                <wp:wrapNone/>
                <wp:docPr id="1898583159" name="Straight Arrow Connector 1"/>
                <wp:cNvGraphicFramePr/>
                <a:graphic xmlns:a="http://schemas.openxmlformats.org/drawingml/2006/main">
                  <a:graphicData uri="http://schemas.microsoft.com/office/word/2010/wordprocessingShape">
                    <wps:wsp>
                      <wps:cNvCnPr/>
                      <wps:spPr>
                        <a:xfrm flipH="1" flipV="1">
                          <a:off x="0" y="0"/>
                          <a:ext cx="333375" cy="190500"/>
                        </a:xfrm>
                        <a:prstGeom prst="straightConnector1">
                          <a:avLst/>
                        </a:prstGeom>
                        <a:ln>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732408" id="Straight Arrow Connector 1" o:spid="_x0000_s1026" type="#_x0000_t32" style="position:absolute;margin-left:245.55pt;margin-top:65.95pt;width:26.25pt;height:1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" strokecolor="red" strokeweight=".5pt">
                <v:stroke startarrow="block" joinstyle="miter"/>
              </v:shape>
            </w:pict>
          </mc:Fallback>
        </mc:AlternateContent>
      </w:r>
      <w:r w:rsidR="00AE1BEE" w:rsidRPr="003E026A">
        <w:rPr>
          <w:rFonts w:ascii="Georgia" w:hAnsi="Georgia" w:cstheme="majorBidi"/>
          <w:sz w:val="24"/>
          <w:szCs w:val="24"/>
        </w:rPr>
        <w:t xml:space="preserve">After finding the best conditions of alum dose, pH, and magnetic  doses, an evaluation for using different initial turbidities with the best findings </w:t>
      </w:r>
      <w:r w:rsidR="00103664">
        <w:rPr>
          <w:rFonts w:ascii="Georgia" w:hAnsi="Georgia" w:cstheme="majorBidi"/>
          <w:sz w:val="24"/>
          <w:szCs w:val="24"/>
        </w:rPr>
        <w:t>is</w:t>
      </w:r>
      <w:r w:rsidR="00AE1BEE" w:rsidRPr="003E026A">
        <w:rPr>
          <w:rFonts w:ascii="Georgia" w:hAnsi="Georgia" w:cstheme="majorBidi"/>
          <w:sz w:val="24"/>
          <w:szCs w:val="24"/>
        </w:rPr>
        <w:t xml:space="preserve"> illustrated in </w:t>
      </w:r>
      <w:r w:rsidR="00D3394D" w:rsidRPr="003E026A">
        <w:rPr>
          <w:rFonts w:ascii="Georgia" w:hAnsi="Georgia" w:cstheme="majorBidi"/>
          <w:color w:val="0000CC"/>
          <w:sz w:val="24"/>
          <w:szCs w:val="24"/>
        </w:rPr>
        <w:t>Fig.</w:t>
      </w:r>
      <w:r w:rsidR="00AE1BEE" w:rsidRPr="003E026A">
        <w:rPr>
          <w:rFonts w:ascii="Georgia" w:hAnsi="Georgia" w:cstheme="majorBidi"/>
          <w:color w:val="0000CC"/>
          <w:sz w:val="24"/>
          <w:szCs w:val="24"/>
        </w:rPr>
        <w:t xml:space="preserve"> 11</w:t>
      </w:r>
      <w:r w:rsidR="00AE1BEE" w:rsidRPr="003E026A">
        <w:rPr>
          <w:rFonts w:ascii="Georgia" w:hAnsi="Georgia" w:cstheme="majorBidi"/>
          <w:sz w:val="24"/>
          <w:szCs w:val="24"/>
        </w:rPr>
        <w:t xml:space="preserve">. </w:t>
      </w:r>
      <w:r>
        <w:rPr>
          <w:rFonts w:ascii="Georgia" w:hAnsi="Georgia" w:cstheme="majorBidi"/>
          <w:noProof/>
          <w:sz w:val="24"/>
          <w:szCs w:val="24"/>
        </w:rPr>
        <mc:AlternateContent>
          <mc:Choice Requires="wps">
            <w:drawing>
              <wp:inline distT="0" distB="0" distL="0" distR="0" wp14:anchorId="1B1B6B1C" wp14:editId="06461DE0">
                <wp:extent cx="5772150" cy="400050"/>
                <wp:effectExtent l="0" t="0" r="19050" b="19050"/>
                <wp:docPr id="1581770821" name="Text Box 3"/>
                <wp:cNvGraphicFramePr/>
                <a:graphic xmlns:a="http://schemas.openxmlformats.org/drawingml/2006/main">
                  <a:graphicData uri="http://schemas.microsoft.com/office/word/2010/wordprocessingShape">
                    <wps:wsp>
                      <wps:cNvSpPr txBox="1"/>
                      <wps:spPr>
                        <a:xfrm>
                          <a:off x="0" y="0"/>
                          <a:ext cx="5772150" cy="400050"/>
                        </a:xfrm>
                        <a:prstGeom prst="rect">
                          <a:avLst/>
                        </a:prstGeom>
                        <a:solidFill>
                          <a:schemeClr val="lt1"/>
                        </a:solidFill>
                        <a:ln w="6350">
                          <a:solidFill>
                            <a:srgbClr val="FF0000"/>
                          </a:solidFill>
                        </a:ln>
                      </wps:spPr>
                      <wps:txbx>
                        <w:txbxContent>
                          <w:p w14:paraId="3E9B26E2" w14:textId="131E4DFE" w:rsidR="009B1BF8" w:rsidRDefault="009B1BF8" w:rsidP="009B1BF8">
                            <w:pPr>
                              <w:autoSpaceDE w:val="0"/>
                              <w:autoSpaceDN w:val="0"/>
                              <w:adjustRightInd w:val="0"/>
                              <w:spacing w:after="0" w:line="360" w:lineRule="auto"/>
                              <w:jc w:val="center"/>
                              <w:rPr>
                                <w:rFonts w:ascii="Georgia" w:hAnsi="Georgia" w:cstheme="majorBidi"/>
                                <w:noProof/>
                                <w:color w:val="FF0000"/>
                                <w:sz w:val="24"/>
                                <w:szCs w:val="24"/>
                              </w:rPr>
                            </w:pPr>
                            <w:r w:rsidRPr="00E70C72">
                              <w:rPr>
                                <w:rFonts w:ascii="Georgia" w:hAnsi="Georgia" w:cstheme="majorBidi"/>
                                <w:noProof/>
                                <w:color w:val="FF0000"/>
                                <w:sz w:val="24"/>
                                <w:szCs w:val="24"/>
                              </w:rPr>
                              <w:t xml:space="preserve">Using insert eqution for subscript, below or above </w:t>
                            </w:r>
                            <w:r>
                              <w:rPr>
                                <w:rFonts w:ascii="Georgia" w:hAnsi="Georgia" w:cstheme="majorBidi"/>
                                <w:noProof/>
                                <w:color w:val="FF0000"/>
                                <w:sz w:val="24"/>
                                <w:szCs w:val="24"/>
                              </w:rPr>
                              <w:t>in the main text</w:t>
                            </w:r>
                            <w:r w:rsidR="00D52D38">
                              <w:rPr>
                                <w:rFonts w:ascii="Georgia" w:hAnsi="Georgia" w:cstheme="majorBidi"/>
                                <w:noProof/>
                                <w:color w:val="FF0000"/>
                                <w:sz w:val="24"/>
                                <w:szCs w:val="24"/>
                              </w:rPr>
                              <w:t xml:space="preserve"> without italic</w:t>
                            </w:r>
                          </w:p>
                          <w:p w14:paraId="612F7D06" w14:textId="77777777" w:rsidR="009B1BF8" w:rsidRPr="00AA13FA" w:rsidRDefault="009B1BF8" w:rsidP="009B1BF8">
                            <w:pPr>
                              <w:autoSpaceDE w:val="0"/>
                              <w:autoSpaceDN w:val="0"/>
                              <w:adjustRightInd w:val="0"/>
                              <w:spacing w:after="0" w:line="360" w:lineRule="auto"/>
                              <w:jc w:val="center"/>
                              <w:rPr>
                                <w:rFonts w:ascii="Georgia" w:hAnsi="Georgia"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1B6B1C" id="_x0000_s1042" type="#_x0000_t202" style="width:454.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" fillcolor="white [3201]" strokecolor="red" strokeweight=".5pt">
                <v:textbox>
                  <w:txbxContent>
                    <w:p w14:paraId="3E9B26E2" w14:textId="131E4DFE" w:rsidR="009B1BF8" w:rsidRDefault="009B1BF8" w:rsidP="009B1BF8">
                      <w:pPr>
                        <w:autoSpaceDE w:val="0"/>
                        <w:autoSpaceDN w:val="0"/>
                        <w:adjustRightInd w:val="0"/>
                        <w:spacing w:after="0" w:line="360" w:lineRule="auto"/>
                        <w:jc w:val="center"/>
                        <w:rPr>
                          <w:rFonts w:ascii="Georgia" w:hAnsi="Georgia" w:cstheme="majorBidi"/>
                          <w:noProof/>
                          <w:color w:val="FF0000"/>
                          <w:sz w:val="24"/>
                          <w:szCs w:val="24"/>
                        </w:rPr>
                      </w:pPr>
                      <w:r w:rsidRPr="00E70C72">
                        <w:rPr>
                          <w:rFonts w:ascii="Georgia" w:hAnsi="Georgia" w:cstheme="majorBidi"/>
                          <w:noProof/>
                          <w:color w:val="FF0000"/>
                          <w:sz w:val="24"/>
                          <w:szCs w:val="24"/>
                        </w:rPr>
                        <w:t xml:space="preserve">Using insert eqution for subscript, below or above </w:t>
                      </w:r>
                      <w:r>
                        <w:rPr>
                          <w:rFonts w:ascii="Georgia" w:hAnsi="Georgia" w:cstheme="majorBidi"/>
                          <w:noProof/>
                          <w:color w:val="FF0000"/>
                          <w:sz w:val="24"/>
                          <w:szCs w:val="24"/>
                        </w:rPr>
                        <w:t>in the main text</w:t>
                      </w:r>
                      <w:r w:rsidR="00D52D38">
                        <w:rPr>
                          <w:rFonts w:ascii="Georgia" w:hAnsi="Georgia" w:cstheme="majorBidi"/>
                          <w:noProof/>
                          <w:color w:val="FF0000"/>
                          <w:sz w:val="24"/>
                          <w:szCs w:val="24"/>
                        </w:rPr>
                        <w:t xml:space="preserve"> without italic</w:t>
                      </w:r>
                    </w:p>
                    <w:p w14:paraId="612F7D06" w14:textId="77777777" w:rsidR="009B1BF8" w:rsidRPr="00AA13FA" w:rsidRDefault="009B1BF8" w:rsidP="009B1BF8">
                      <w:pPr>
                        <w:autoSpaceDE w:val="0"/>
                        <w:autoSpaceDN w:val="0"/>
                        <w:adjustRightInd w:val="0"/>
                        <w:spacing w:after="0" w:line="360" w:lineRule="auto"/>
                        <w:jc w:val="center"/>
                        <w:rPr>
                          <w:rFonts w:ascii="Georgia" w:hAnsi="Georgia" w:cstheme="majorBidi"/>
                          <w:sz w:val="24"/>
                          <w:szCs w:val="24"/>
                        </w:rPr>
                      </w:pPr>
                    </w:p>
                  </w:txbxContent>
                </v:textbox>
                <w10:anchorlock/>
              </v:shape>
            </w:pict>
          </mc:Fallback>
        </mc:AlternateContent>
      </w:r>
    </w:p>
    <w:p w14:paraId="710605BF" w14:textId="000BC4BA" w:rsidR="00AE1BEE" w:rsidRPr="003E026A" w:rsidRDefault="00AE1BEE" w:rsidP="00435370">
      <w:pPr>
        <w:autoSpaceDE w:val="0"/>
        <w:autoSpaceDN w:val="0"/>
        <w:adjustRightInd w:val="0"/>
        <w:spacing w:after="0" w:line="360" w:lineRule="auto"/>
        <w:ind w:firstLine="357"/>
        <w:jc w:val="both"/>
        <w:rPr>
          <w:rFonts w:ascii="Georgia" w:hAnsi="Georgia" w:cstheme="majorBidi"/>
          <w:color w:val="000000" w:themeColor="text1"/>
          <w:sz w:val="24"/>
          <w:szCs w:val="24"/>
        </w:rPr>
      </w:pPr>
      <w:r w:rsidRPr="003E026A">
        <w:rPr>
          <w:rFonts w:ascii="Georgia" w:hAnsi="Georgia" w:cstheme="majorBidi"/>
          <w:sz w:val="24"/>
          <w:szCs w:val="24"/>
        </w:rPr>
        <w:t xml:space="preserve">It is clear that for alum alone, and alum with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Fe</m:t>
            </m:r>
          </m:e>
          <m:sub>
            <m:r>
              <m:rPr>
                <m:sty m:val="p"/>
              </m:rPr>
              <w:rPr>
                <w:rFonts w:ascii="Cambria Math" w:hAnsi="Cambria Math" w:cstheme="majorBidi"/>
                <w:sz w:val="24"/>
                <w:szCs w:val="24"/>
              </w:rPr>
              <m:t>3</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4</m:t>
            </m:r>
          </m:sub>
        </m:sSub>
      </m:oMath>
      <w:r w:rsidRPr="003E026A">
        <w:rPr>
          <w:rFonts w:ascii="Georgia" w:hAnsi="Georgia" w:cstheme="majorBidi"/>
          <w:sz w:val="24"/>
          <w:szCs w:val="24"/>
        </w:rPr>
        <w:t>, the turbidity removal start</w:t>
      </w:r>
      <w:r w:rsidR="00103664">
        <w:rPr>
          <w:rFonts w:ascii="Georgia" w:hAnsi="Georgia" w:cstheme="majorBidi"/>
          <w:sz w:val="24"/>
          <w:szCs w:val="24"/>
        </w:rPr>
        <w:t>s</w:t>
      </w:r>
      <w:r w:rsidRPr="003E026A">
        <w:rPr>
          <w:rFonts w:ascii="Georgia" w:hAnsi="Georgia" w:cstheme="majorBidi"/>
          <w:sz w:val="24"/>
          <w:szCs w:val="24"/>
        </w:rPr>
        <w:t xml:space="preserve"> to fall at an initial turbidity of 61 and 90 NTU respectively, while Cobalt and Nickel still show good results at higher turbidities. This </w:t>
      </w:r>
      <w:r w:rsidR="00BB448A" w:rsidRPr="003E026A">
        <w:rPr>
          <w:rFonts w:ascii="Georgia" w:hAnsi="Georgia" w:cstheme="majorBidi"/>
          <w:sz w:val="24"/>
          <w:szCs w:val="24"/>
        </w:rPr>
        <w:t xml:space="preserve">was found </w:t>
      </w:r>
      <w:r w:rsidR="00103664">
        <w:rPr>
          <w:rFonts w:ascii="Georgia" w:hAnsi="Georgia" w:cstheme="majorBidi"/>
          <w:sz w:val="24"/>
          <w:szCs w:val="24"/>
        </w:rPr>
        <w:t>to be</w:t>
      </w:r>
      <w:r w:rsidRPr="003E026A">
        <w:rPr>
          <w:rFonts w:ascii="Georgia" w:hAnsi="Georgia" w:cstheme="majorBidi"/>
          <w:sz w:val="24"/>
          <w:szCs w:val="24"/>
        </w:rPr>
        <w:t xml:space="preserve"> in full agreement with that of </w:t>
      </w:r>
      <w:r w:rsidRPr="003E026A">
        <w:rPr>
          <w:rFonts w:ascii="Georgia" w:hAnsi="Georgia" w:cstheme="majorBidi"/>
          <w:color w:val="0000CC"/>
          <w:sz w:val="24"/>
          <w:szCs w:val="24"/>
        </w:rPr>
        <w:t>[14]</w:t>
      </w:r>
      <w:r w:rsidRPr="003E026A">
        <w:rPr>
          <w:rFonts w:ascii="Georgia" w:hAnsi="Georgia" w:cstheme="majorBidi"/>
          <w:sz w:val="24"/>
          <w:szCs w:val="24"/>
        </w:rPr>
        <w:t xml:space="preserve"> who stated that turbidity removal efficiency </w:t>
      </w:r>
      <w:r w:rsidR="00BB448A" w:rsidRPr="003E026A">
        <w:rPr>
          <w:rFonts w:ascii="Georgia" w:hAnsi="Georgia" w:cstheme="majorBidi"/>
          <w:sz w:val="24"/>
          <w:szCs w:val="24"/>
        </w:rPr>
        <w:t>is</w:t>
      </w:r>
      <w:r w:rsidRPr="003E026A">
        <w:rPr>
          <w:rFonts w:ascii="Georgia" w:hAnsi="Georgia" w:cstheme="majorBidi"/>
          <w:sz w:val="24"/>
          <w:szCs w:val="24"/>
        </w:rPr>
        <w:t xml:space="preserve"> decreased to a certain extent by increasing initial turbidity and application of higher coagulant dosage may improve turbidity removal from relatively high turbidity waters since high turbidity in addition to the dispersed Fe</w:t>
      </w:r>
      <w:r w:rsidRPr="003E026A">
        <w:rPr>
          <w:rFonts w:ascii="Georgia" w:hAnsi="Georgia" w:cstheme="majorBidi"/>
          <w:sz w:val="24"/>
          <w:szCs w:val="24"/>
          <w:vertAlign w:val="subscript"/>
        </w:rPr>
        <w:t>3</w:t>
      </w:r>
      <w:r w:rsidRPr="003E026A">
        <w:rPr>
          <w:rFonts w:ascii="Georgia" w:hAnsi="Georgia" w:cstheme="majorBidi"/>
          <w:sz w:val="24"/>
          <w:szCs w:val="24"/>
        </w:rPr>
        <w:t>O</w:t>
      </w:r>
      <w:r w:rsidRPr="003E026A">
        <w:rPr>
          <w:rFonts w:ascii="Georgia" w:hAnsi="Georgia" w:cstheme="majorBidi"/>
          <w:sz w:val="24"/>
          <w:szCs w:val="24"/>
          <w:vertAlign w:val="subscript"/>
        </w:rPr>
        <w:t xml:space="preserve">4 </w:t>
      </w:r>
      <w:r w:rsidRPr="003E026A">
        <w:rPr>
          <w:rFonts w:ascii="Georgia" w:hAnsi="Georgia" w:cstheme="majorBidi"/>
          <w:sz w:val="24"/>
          <w:szCs w:val="24"/>
        </w:rPr>
        <w:t xml:space="preserve">will need a lot of alum doses to neutralize their charges and overcome the mutual repulsion forces between suspended solids. They also found that there is an optimum magnetic dose for a specific initial turbidity range. </w:t>
      </w:r>
      <w:r w:rsidRPr="003E026A">
        <w:rPr>
          <w:rStyle w:val="ls13"/>
          <w:rFonts w:ascii="Georgia" w:hAnsi="Georgia" w:cstheme="majorBidi"/>
          <w:sz w:val="24"/>
          <w:szCs w:val="24"/>
        </w:rPr>
        <w:t xml:space="preserve">However, when the </w:t>
      </w:r>
      <w:r w:rsidRPr="003E026A">
        <w:rPr>
          <w:rFonts w:ascii="Georgia" w:hAnsi="Georgia" w:cstheme="majorBidi"/>
          <w:sz w:val="24"/>
          <w:szCs w:val="24"/>
        </w:rPr>
        <w:t xml:space="preserve">raw water turbidity is altered, this optimal dosage will require an experimental adjustment. They found that the optimum magnetic dose </w:t>
      </w:r>
      <w:r w:rsidR="00D52D38" w:rsidRPr="003E026A">
        <w:rPr>
          <w:rFonts w:ascii="Georgia" w:hAnsi="Georgia" w:cstheme="majorBidi"/>
          <w:sz w:val="24"/>
          <w:szCs w:val="24"/>
        </w:rPr>
        <w:t>shows</w:t>
      </w:r>
      <w:r w:rsidRPr="003E026A">
        <w:rPr>
          <w:rFonts w:ascii="Georgia" w:hAnsi="Georgia" w:cstheme="majorBidi"/>
          <w:sz w:val="24"/>
          <w:szCs w:val="24"/>
        </w:rPr>
        <w:t xml:space="preserve"> a linear relationship with the initial turbidity. They stated that the coagulation process and turbidity removal w</w:t>
      </w:r>
      <w:r w:rsidR="00103664">
        <w:rPr>
          <w:rFonts w:ascii="Georgia" w:hAnsi="Georgia" w:cstheme="majorBidi"/>
          <w:sz w:val="24"/>
          <w:szCs w:val="24"/>
        </w:rPr>
        <w:t>ere</w:t>
      </w:r>
      <w:r w:rsidRPr="003E026A">
        <w:rPr>
          <w:rFonts w:ascii="Georgia" w:hAnsi="Georgia" w:cstheme="majorBidi"/>
          <w:sz w:val="24"/>
          <w:szCs w:val="24"/>
        </w:rPr>
        <w:t xml:space="preserve"> considerably </w:t>
      </w:r>
      <w:r w:rsidR="00D52D38" w:rsidRPr="003E026A">
        <w:rPr>
          <w:rFonts w:ascii="Georgia" w:hAnsi="Georgia" w:cstheme="majorBidi"/>
          <w:sz w:val="24"/>
          <w:szCs w:val="24"/>
        </w:rPr>
        <w:t>affected</w:t>
      </w:r>
      <w:r w:rsidRPr="003E026A">
        <w:rPr>
          <w:rFonts w:ascii="Georgia" w:hAnsi="Georgia" w:cstheme="majorBidi"/>
          <w:sz w:val="24"/>
          <w:szCs w:val="24"/>
        </w:rPr>
        <w:t xml:space="preserve"> by pH, coagulant </w:t>
      </w:r>
      <w:r w:rsidRPr="003E026A">
        <w:rPr>
          <w:rFonts w:ascii="Georgia" w:hAnsi="Georgia" w:cstheme="majorBidi"/>
          <w:color w:val="000000" w:themeColor="text1"/>
          <w:sz w:val="24"/>
          <w:szCs w:val="24"/>
        </w:rPr>
        <w:t>dosage, as well as initial turbidity.</w:t>
      </w:r>
      <w:r w:rsidRPr="003E026A">
        <w:rPr>
          <w:rFonts w:ascii="Georgia" w:hAnsi="Georgia" w:cstheme="majorBidi"/>
          <w:b/>
          <w:bCs/>
          <w:i/>
          <w:iCs/>
          <w:color w:val="000000" w:themeColor="text1"/>
          <w:sz w:val="24"/>
          <w:szCs w:val="24"/>
        </w:rPr>
        <w:t xml:space="preserve"> </w:t>
      </w:r>
      <w:bookmarkStart w:id="1" w:name="bau0005"/>
      <w:r w:rsidRPr="003E026A">
        <w:rPr>
          <w:rFonts w:ascii="Georgia" w:hAnsi="Georgia" w:cstheme="majorBidi"/>
          <w:b/>
          <w:bCs/>
          <w:i/>
          <w:iCs/>
          <w:color w:val="000000" w:themeColor="text1"/>
          <w:sz w:val="24"/>
          <w:szCs w:val="24"/>
        </w:rPr>
        <w:fldChar w:fldCharType="begin"/>
      </w:r>
      <w:r w:rsidRPr="003E026A">
        <w:rPr>
          <w:rFonts w:ascii="Georgia" w:hAnsi="Georgia" w:cstheme="majorBidi"/>
          <w:b/>
          <w:bCs/>
          <w:i/>
          <w:iCs/>
          <w:color w:val="000000" w:themeColor="text1"/>
          <w:sz w:val="24"/>
          <w:szCs w:val="24"/>
        </w:rPr>
        <w:instrText xml:space="preserve"> HYPERLINK "https://www.sciencedirect.com/science/article/pii/S2212371714000171" \l "!" </w:instrText>
      </w:r>
      <w:r w:rsidRPr="003E026A">
        <w:rPr>
          <w:rFonts w:ascii="Georgia" w:hAnsi="Georgia" w:cstheme="majorBidi"/>
          <w:b/>
          <w:bCs/>
          <w:i/>
          <w:iCs/>
          <w:color w:val="000000" w:themeColor="text1"/>
          <w:sz w:val="24"/>
          <w:szCs w:val="24"/>
        </w:rPr>
      </w:r>
      <w:r w:rsidRPr="003E026A">
        <w:rPr>
          <w:rFonts w:ascii="Georgia" w:hAnsi="Georgia" w:cstheme="majorBidi"/>
          <w:b/>
          <w:bCs/>
          <w:i/>
          <w:iCs/>
          <w:color w:val="000000" w:themeColor="text1"/>
          <w:sz w:val="24"/>
          <w:szCs w:val="24"/>
        </w:rPr>
        <w:fldChar w:fldCharType="separate"/>
      </w:r>
      <w:r w:rsidRPr="003E026A">
        <w:rPr>
          <w:rStyle w:val="text"/>
          <w:rFonts w:ascii="Georgia" w:hAnsi="Georgia" w:cstheme="majorBidi"/>
          <w:color w:val="0000CC"/>
          <w:sz w:val="24"/>
          <w:szCs w:val="24"/>
        </w:rPr>
        <w:t>Bahman (2014)</w:t>
      </w:r>
      <w:r w:rsidR="00D52D38">
        <w:rPr>
          <w:rStyle w:val="text"/>
          <w:rFonts w:ascii="Georgia" w:hAnsi="Georgia" w:cstheme="majorBidi"/>
          <w:color w:val="0000CC"/>
          <w:sz w:val="24"/>
          <w:szCs w:val="24"/>
        </w:rPr>
        <w:t>[25]</w:t>
      </w:r>
      <w:r w:rsidRPr="003E026A">
        <w:rPr>
          <w:rStyle w:val="text"/>
          <w:rFonts w:ascii="Georgia" w:hAnsi="Georgia" w:cstheme="majorBidi"/>
          <w:b/>
          <w:bCs/>
          <w:i/>
          <w:iCs/>
          <w:color w:val="000000" w:themeColor="text1"/>
          <w:sz w:val="24"/>
          <w:szCs w:val="24"/>
        </w:rPr>
        <w:t xml:space="preserve"> </w:t>
      </w:r>
      <w:r w:rsidRPr="003E026A">
        <w:rPr>
          <w:rStyle w:val="text"/>
          <w:rFonts w:ascii="Georgia" w:hAnsi="Georgia" w:cstheme="majorBidi"/>
          <w:color w:val="000000" w:themeColor="text1"/>
          <w:sz w:val="24"/>
          <w:szCs w:val="24"/>
        </w:rPr>
        <w:t>reported that</w:t>
      </w:r>
      <w:r w:rsidRPr="003E026A">
        <w:rPr>
          <w:rStyle w:val="text"/>
          <w:rFonts w:ascii="Georgia" w:hAnsi="Georgia" w:cstheme="majorBidi"/>
          <w:b/>
          <w:bCs/>
          <w:i/>
          <w:iCs/>
          <w:color w:val="000000" w:themeColor="text1"/>
          <w:sz w:val="24"/>
          <w:szCs w:val="24"/>
        </w:rPr>
        <w:t xml:space="preserve"> </w:t>
      </w:r>
      <w:r w:rsidRPr="003E026A">
        <w:rPr>
          <w:rFonts w:ascii="Georgia" w:hAnsi="Georgia" w:cstheme="majorBidi"/>
          <w:b/>
          <w:bCs/>
          <w:i/>
          <w:iCs/>
          <w:color w:val="000000" w:themeColor="text1"/>
          <w:sz w:val="24"/>
          <w:szCs w:val="24"/>
        </w:rPr>
        <w:fldChar w:fldCharType="end"/>
      </w:r>
      <w:bookmarkEnd w:id="1"/>
      <w:r w:rsidRPr="003E026A">
        <w:rPr>
          <w:rFonts w:ascii="Georgia" w:hAnsi="Georgia" w:cstheme="majorBidi"/>
          <w:color w:val="000000" w:themeColor="text1"/>
          <w:sz w:val="24"/>
          <w:szCs w:val="24"/>
        </w:rPr>
        <w:t>the increase in the turbidity removal with the increase of the initial turbidity might be attributed to other mechanisms such as sweeping flocculation rather than the neutralization of the surface charge of colloids.</w:t>
      </w:r>
    </w:p>
    <w:p w14:paraId="04926BCE" w14:textId="1AF24A49" w:rsidR="00BC06A5" w:rsidRPr="003E026A" w:rsidRDefault="00AE1BEE" w:rsidP="00396296">
      <w:pPr>
        <w:spacing w:after="0" w:line="360" w:lineRule="auto"/>
        <w:jc w:val="both"/>
        <w:rPr>
          <w:rFonts w:ascii="Georgia" w:hAnsi="Georgia" w:cstheme="majorBidi"/>
          <w:color w:val="000000" w:themeColor="text1"/>
          <w:sz w:val="24"/>
          <w:szCs w:val="24"/>
        </w:rPr>
      </w:pPr>
      <w:r w:rsidRPr="003E026A">
        <w:rPr>
          <w:rFonts w:ascii="Georgia" w:hAnsi="Georgia" w:cstheme="majorBidi"/>
          <w:sz w:val="24"/>
          <w:szCs w:val="24"/>
        </w:rPr>
        <w:t xml:space="preserve">    For all experiment</w:t>
      </w:r>
      <w:r w:rsidR="00103664">
        <w:rPr>
          <w:rFonts w:ascii="Georgia" w:hAnsi="Georgia" w:cstheme="majorBidi"/>
          <w:sz w:val="24"/>
          <w:szCs w:val="24"/>
        </w:rPr>
        <w:t>s</w:t>
      </w:r>
      <w:r w:rsidRPr="003E026A">
        <w:rPr>
          <w:rFonts w:ascii="Georgia" w:hAnsi="Georgia" w:cstheme="majorBidi"/>
          <w:sz w:val="24"/>
          <w:szCs w:val="24"/>
        </w:rPr>
        <w:t xml:space="preserve"> when using alum with magnetic powder, samples for the determination of removal efficiency are taken after 5 minutes while for alum only, samples are taken after 30 minutes </w:t>
      </w:r>
      <w:r w:rsidR="009D708D" w:rsidRPr="003E026A">
        <w:rPr>
          <w:rFonts w:ascii="Georgia" w:hAnsi="Georgia" w:cstheme="majorBidi"/>
          <w:sz w:val="24"/>
          <w:szCs w:val="24"/>
        </w:rPr>
        <w:t>of settlement</w:t>
      </w:r>
      <w:r w:rsidRPr="003E026A">
        <w:rPr>
          <w:rFonts w:ascii="Georgia" w:hAnsi="Georgia" w:cstheme="majorBidi"/>
          <w:sz w:val="24"/>
          <w:szCs w:val="24"/>
        </w:rPr>
        <w:t>. The removal efficiency when using alum (100 mg/L) and Fe</w:t>
      </w:r>
      <w:r w:rsidRPr="003E026A">
        <w:rPr>
          <w:rFonts w:ascii="Georgia" w:hAnsi="Georgia" w:cstheme="majorBidi"/>
          <w:sz w:val="24"/>
          <w:szCs w:val="24"/>
          <w:vertAlign w:val="subscript"/>
        </w:rPr>
        <w:t>3</w:t>
      </w:r>
      <w:r w:rsidRPr="003E026A">
        <w:rPr>
          <w:rFonts w:ascii="Georgia" w:hAnsi="Georgia" w:cstheme="majorBidi"/>
          <w:sz w:val="24"/>
          <w:szCs w:val="24"/>
        </w:rPr>
        <w:t>O</w:t>
      </w:r>
      <w:r w:rsidRPr="003E026A">
        <w:rPr>
          <w:rFonts w:ascii="Georgia" w:hAnsi="Georgia" w:cstheme="majorBidi"/>
          <w:sz w:val="24"/>
          <w:szCs w:val="24"/>
          <w:vertAlign w:val="subscript"/>
        </w:rPr>
        <w:t>4</w:t>
      </w:r>
      <w:r w:rsidRPr="003E026A">
        <w:rPr>
          <w:rFonts w:ascii="Georgia" w:hAnsi="Georgia" w:cstheme="majorBidi"/>
          <w:sz w:val="24"/>
          <w:szCs w:val="24"/>
        </w:rPr>
        <w:t xml:space="preserve"> (160 mg/L) at </w:t>
      </w:r>
      <w:r w:rsidR="00103664">
        <w:rPr>
          <w:rFonts w:ascii="Georgia" w:hAnsi="Georgia" w:cstheme="majorBidi"/>
          <w:sz w:val="24"/>
          <w:szCs w:val="24"/>
        </w:rPr>
        <w:t xml:space="preserve">a </w:t>
      </w:r>
      <w:r w:rsidRPr="003E026A">
        <w:rPr>
          <w:rFonts w:ascii="Georgia" w:hAnsi="Georgia" w:cstheme="majorBidi"/>
          <w:sz w:val="24"/>
          <w:szCs w:val="24"/>
        </w:rPr>
        <w:t xml:space="preserve">pH of 7.5 is 96.66% after 5 minutes </w:t>
      </w:r>
      <w:r w:rsidR="00103664">
        <w:rPr>
          <w:rFonts w:ascii="Georgia" w:hAnsi="Georgia" w:cstheme="majorBidi"/>
          <w:sz w:val="24"/>
          <w:szCs w:val="24"/>
        </w:rPr>
        <w:t xml:space="preserve">of </w:t>
      </w:r>
      <w:r w:rsidRPr="003E026A">
        <w:rPr>
          <w:rFonts w:ascii="Georgia" w:hAnsi="Georgia" w:cstheme="majorBidi"/>
          <w:sz w:val="24"/>
          <w:szCs w:val="24"/>
        </w:rPr>
        <w:t xml:space="preserve">settling while with employing alum only the turbidity removal efficiencies are 67.91% and 93.67% at settling periods of 5.0 minute and 30 </w:t>
      </w:r>
      <w:r w:rsidR="00D52D38" w:rsidRPr="003E026A">
        <w:rPr>
          <w:rFonts w:ascii="Georgia" w:hAnsi="Georgia" w:cstheme="majorBidi"/>
          <w:sz w:val="24"/>
          <w:szCs w:val="24"/>
        </w:rPr>
        <w:t>minutes</w:t>
      </w:r>
      <w:r w:rsidRPr="003E026A">
        <w:rPr>
          <w:rFonts w:ascii="Georgia" w:hAnsi="Georgia" w:cstheme="majorBidi"/>
          <w:sz w:val="24"/>
          <w:szCs w:val="24"/>
        </w:rPr>
        <w:t xml:space="preserve"> respectively. This finding can give an increase of the treated volumes by 6 folds which is an essent</w:t>
      </w:r>
      <w:r w:rsidR="00450557" w:rsidRPr="003E026A">
        <w:rPr>
          <w:rFonts w:ascii="Georgia" w:hAnsi="Georgia" w:cstheme="majorBidi"/>
          <w:sz w:val="24"/>
          <w:szCs w:val="24"/>
        </w:rPr>
        <w:t>ial matter for the field units.</w:t>
      </w:r>
    </w:p>
    <w:p w14:paraId="2DE3583E" w14:textId="208A1C45" w:rsidR="00466900" w:rsidRDefault="00AE1BEE" w:rsidP="00435370">
      <w:pPr>
        <w:spacing w:after="0" w:line="360" w:lineRule="auto"/>
        <w:ind w:firstLine="426"/>
        <w:jc w:val="both"/>
        <w:rPr>
          <w:rFonts w:ascii="Georgia" w:hAnsi="Georgia" w:cstheme="majorBidi"/>
          <w:sz w:val="24"/>
          <w:szCs w:val="24"/>
        </w:rPr>
      </w:pPr>
      <w:r w:rsidRPr="003E026A">
        <w:rPr>
          <w:rFonts w:ascii="Georgia" w:hAnsi="Georgia" w:cstheme="majorBidi"/>
          <w:sz w:val="24"/>
          <w:szCs w:val="24"/>
        </w:rPr>
        <w:t>Finally, from the present work results, it could be concluded that there is no specific value for the independent variables that give the best results. Therefore, these values should be determined for each case depending on the experimental laboratory results. It is also revealed that the nickel magnetic powder with alum give</w:t>
      </w:r>
      <w:r w:rsidR="00103664">
        <w:rPr>
          <w:rFonts w:ascii="Georgia" w:hAnsi="Georgia" w:cstheme="majorBidi"/>
          <w:sz w:val="24"/>
          <w:szCs w:val="24"/>
        </w:rPr>
        <w:t>s</w:t>
      </w:r>
      <w:r w:rsidRPr="003E026A">
        <w:rPr>
          <w:rFonts w:ascii="Georgia" w:hAnsi="Georgia" w:cstheme="majorBidi"/>
          <w:sz w:val="24"/>
          <w:szCs w:val="24"/>
        </w:rPr>
        <w:t xml:space="preserve"> the best results by comparison with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Fe</m:t>
            </m:r>
          </m:e>
          <m:sub>
            <m:r>
              <m:rPr>
                <m:sty m:val="p"/>
              </m:rPr>
              <w:rPr>
                <w:rFonts w:ascii="Cambria Math" w:hAnsi="Cambria Math" w:cstheme="majorBidi"/>
                <w:sz w:val="24"/>
                <w:szCs w:val="24"/>
              </w:rPr>
              <m:t>3</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4</m:t>
            </m:r>
          </m:sub>
        </m:sSub>
      </m:oMath>
      <w:r w:rsidRPr="003E026A">
        <w:rPr>
          <w:rFonts w:ascii="Georgia" w:hAnsi="Georgia" w:cstheme="majorBidi"/>
          <w:sz w:val="24"/>
          <w:szCs w:val="24"/>
        </w:rPr>
        <w:t xml:space="preserve"> and cobalt magnetic powders.</w:t>
      </w:r>
    </w:p>
    <w:p w14:paraId="05BD0D88" w14:textId="4F22E657" w:rsidR="00BD382E" w:rsidRPr="004E4BD3" w:rsidRDefault="00BD382E" w:rsidP="003B4B3F">
      <w:pPr>
        <w:spacing w:before="240" w:after="120" w:line="360" w:lineRule="auto"/>
        <w:jc w:val="both"/>
        <w:rPr>
          <w:rFonts w:ascii="Georgia" w:hAnsi="Georgia" w:cstheme="majorBidi"/>
          <w:b/>
          <w:bCs/>
          <w:color w:val="000000" w:themeColor="text1"/>
        </w:rPr>
      </w:pPr>
      <w:r w:rsidRPr="004E4BD3">
        <w:rPr>
          <w:rFonts w:ascii="Georgia" w:hAnsi="Georgia" w:cstheme="majorBidi"/>
          <w:b/>
          <w:bCs/>
          <w:color w:val="000000" w:themeColor="text1"/>
        </w:rPr>
        <w:t>CONCLUSIONS</w:t>
      </w:r>
    </w:p>
    <w:p w14:paraId="7BC51178" w14:textId="77777777" w:rsidR="00B35C6B" w:rsidRDefault="00BD382E" w:rsidP="00B35C6B">
      <w:pPr>
        <w:spacing w:after="0" w:line="360" w:lineRule="auto"/>
        <w:jc w:val="both"/>
        <w:rPr>
          <w:rFonts w:ascii="Georgia" w:eastAsiaTheme="minorEastAsia" w:hAnsi="Georgia" w:cstheme="majorBidi"/>
          <w:color w:val="000000" w:themeColor="text1"/>
          <w:sz w:val="24"/>
          <w:szCs w:val="24"/>
        </w:rPr>
      </w:pPr>
      <w:r w:rsidRPr="003E026A">
        <w:rPr>
          <w:rFonts w:ascii="Georgia" w:eastAsiaTheme="minorEastAsia" w:hAnsi="Georgia" w:cstheme="majorBidi"/>
          <w:color w:val="000000" w:themeColor="text1"/>
          <w:sz w:val="24"/>
          <w:szCs w:val="24"/>
        </w:rPr>
        <w:t>The main conclusio</w:t>
      </w:r>
      <w:r w:rsidR="000D28C7" w:rsidRPr="003E026A">
        <w:rPr>
          <w:rFonts w:ascii="Georgia" w:eastAsiaTheme="minorEastAsia" w:hAnsi="Georgia" w:cstheme="majorBidi"/>
          <w:color w:val="000000" w:themeColor="text1"/>
          <w:sz w:val="24"/>
          <w:szCs w:val="24"/>
        </w:rPr>
        <w:t xml:space="preserve">ns of the present study could </w:t>
      </w:r>
      <w:r w:rsidRPr="003E026A">
        <w:rPr>
          <w:rFonts w:ascii="Georgia" w:eastAsiaTheme="minorEastAsia" w:hAnsi="Georgia" w:cstheme="majorBidi"/>
          <w:color w:val="000000" w:themeColor="text1"/>
          <w:sz w:val="24"/>
          <w:szCs w:val="24"/>
        </w:rPr>
        <w:t>be summarized as follows:</w:t>
      </w:r>
    </w:p>
    <w:p w14:paraId="252D948B" w14:textId="63400258" w:rsidR="00BD382E" w:rsidRPr="00AB6AA6"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lastRenderedPageBreak/>
        <w:t>An enhanc</w:t>
      </w:r>
      <w:r w:rsidR="00103664">
        <w:rPr>
          <w:rFonts w:ascii="Georgia" w:eastAsiaTheme="minorEastAsia" w:hAnsi="Georgia" w:cstheme="majorBidi"/>
          <w:color w:val="000000" w:themeColor="text1"/>
        </w:rPr>
        <w:t>ement</w:t>
      </w:r>
      <w:r w:rsidRPr="00AB6AA6">
        <w:rPr>
          <w:rFonts w:ascii="Georgia" w:eastAsiaTheme="minorEastAsia" w:hAnsi="Georgia" w:cstheme="majorBidi"/>
          <w:color w:val="000000" w:themeColor="text1"/>
        </w:rPr>
        <w:t xml:space="preserve"> in the turbidity removal efficiency is achieved by utilizing </w:t>
      </w:r>
      <w:r w:rsidR="00103664">
        <w:rPr>
          <w:rFonts w:ascii="Georgia" w:eastAsiaTheme="minorEastAsia" w:hAnsi="Georgia" w:cstheme="majorBidi"/>
          <w:color w:val="000000" w:themeColor="text1"/>
        </w:rPr>
        <w:t xml:space="preserve">the </w:t>
      </w:r>
      <w:r w:rsidRPr="00AB6AA6">
        <w:rPr>
          <w:rFonts w:ascii="Georgia" w:eastAsiaTheme="minorEastAsia" w:hAnsi="Georgia" w:cstheme="majorBidi"/>
          <w:color w:val="000000" w:themeColor="text1"/>
        </w:rPr>
        <w:t>magnetic flocculation technique.</w:t>
      </w:r>
    </w:p>
    <w:p w14:paraId="60A86944" w14:textId="338374E6" w:rsidR="00BD382E" w:rsidRPr="00AB6AA6"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t xml:space="preserve">The required period for settling is very short (five minutes) in comparison with </w:t>
      </w:r>
      <w:r w:rsidR="00103664">
        <w:rPr>
          <w:rFonts w:ascii="Georgia" w:eastAsiaTheme="minorEastAsia" w:hAnsi="Georgia" w:cstheme="majorBidi"/>
          <w:color w:val="000000" w:themeColor="text1"/>
        </w:rPr>
        <w:t xml:space="preserve">the </w:t>
      </w:r>
      <w:r w:rsidRPr="00AB6AA6">
        <w:rPr>
          <w:rFonts w:ascii="Georgia" w:eastAsiaTheme="minorEastAsia" w:hAnsi="Georgia" w:cstheme="majorBidi"/>
          <w:color w:val="000000" w:themeColor="text1"/>
        </w:rPr>
        <w:t>conventional method.</w:t>
      </w:r>
    </w:p>
    <w:p w14:paraId="37DB4E90" w14:textId="74ECB9AA" w:rsidR="00BD382E" w:rsidRPr="00AB6AA6"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t xml:space="preserve">There is a potential for applying the same operating conditions for various initial turbidities but </w:t>
      </w:r>
      <w:r w:rsidR="00103664">
        <w:rPr>
          <w:rFonts w:ascii="Georgia" w:eastAsiaTheme="minorEastAsia" w:hAnsi="Georgia" w:cstheme="majorBidi"/>
          <w:color w:val="000000" w:themeColor="text1"/>
        </w:rPr>
        <w:t>with</w:t>
      </w:r>
      <w:r w:rsidRPr="00AB6AA6">
        <w:rPr>
          <w:rFonts w:ascii="Georgia" w:eastAsiaTheme="minorEastAsia" w:hAnsi="Georgia" w:cstheme="majorBidi"/>
          <w:color w:val="000000" w:themeColor="text1"/>
        </w:rPr>
        <w:t>in reasonable limits.</w:t>
      </w:r>
    </w:p>
    <w:p w14:paraId="7361C3A0" w14:textId="77777777" w:rsidR="00BD382E" w:rsidRPr="00AB6AA6"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t>It can be concluded that nickel magnetic powder has a superior performance in comparison with iron oxide and cobalt magnetic powders.</w:t>
      </w:r>
    </w:p>
    <w:p w14:paraId="58D3753E" w14:textId="1BE9538F" w:rsidR="00466900"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t xml:space="preserve">The maximum turbidity removal efficiency is 99.88% when applying magnetic flocculation technology, while with applying conventional flocculation the maximum turbidity removal efficiency is 92.89 % </w:t>
      </w:r>
      <w:r w:rsidR="00103664">
        <w:rPr>
          <w:rFonts w:ascii="Georgia" w:eastAsiaTheme="minorEastAsia" w:hAnsi="Georgia" w:cstheme="majorBidi"/>
          <w:color w:val="000000" w:themeColor="text1"/>
        </w:rPr>
        <w:t>under</w:t>
      </w:r>
      <w:r w:rsidRPr="00AB6AA6">
        <w:rPr>
          <w:rFonts w:ascii="Georgia" w:eastAsiaTheme="minorEastAsia" w:hAnsi="Georgia" w:cstheme="majorBidi"/>
          <w:color w:val="000000" w:themeColor="text1"/>
        </w:rPr>
        <w:t xml:space="preserve"> the same conditions.</w:t>
      </w:r>
    </w:p>
    <w:p w14:paraId="5B0169D8" w14:textId="3EB53850" w:rsidR="00042039" w:rsidRPr="00AB6AA6" w:rsidRDefault="00042039" w:rsidP="00042039">
      <w:pPr>
        <w:pStyle w:val="ListParagraph"/>
        <w:bidi w:val="0"/>
        <w:spacing w:line="360" w:lineRule="auto"/>
        <w:jc w:val="both"/>
        <w:rPr>
          <w:rFonts w:ascii="Georgia" w:eastAsiaTheme="minorEastAsia" w:hAnsi="Georgia" w:cstheme="majorBidi"/>
          <w:color w:val="000000" w:themeColor="text1"/>
        </w:rPr>
      </w:pPr>
    </w:p>
    <w:p w14:paraId="7654EC81" w14:textId="77777777" w:rsidR="0032015E" w:rsidRPr="002C2BEC" w:rsidRDefault="0032015E" w:rsidP="00AB6AA6">
      <w:pPr>
        <w:autoSpaceDE w:val="0"/>
        <w:autoSpaceDN w:val="0"/>
        <w:adjustRightInd w:val="0"/>
        <w:spacing w:before="240" w:after="0" w:line="360" w:lineRule="auto"/>
        <w:jc w:val="both"/>
        <w:rPr>
          <w:rFonts w:ascii="Georgia" w:hAnsi="Georgia" w:cstheme="majorBidi"/>
          <w:b/>
          <w:bCs/>
          <w:sz w:val="24"/>
          <w:szCs w:val="24"/>
        </w:rPr>
      </w:pPr>
      <w:r w:rsidRPr="002C2BEC">
        <w:rPr>
          <w:rFonts w:ascii="Georgia" w:hAnsi="Georgia" w:cstheme="majorBidi"/>
          <w:b/>
          <w:bCs/>
          <w:sz w:val="24"/>
          <w:szCs w:val="24"/>
        </w:rPr>
        <w:t>ACKNOWLEDGEMENTS</w:t>
      </w:r>
    </w:p>
    <w:p w14:paraId="33020F1E" w14:textId="77777777" w:rsidR="0032015E" w:rsidRPr="0032015E" w:rsidRDefault="0032015E" w:rsidP="0032015E">
      <w:pPr>
        <w:spacing w:after="0" w:line="360" w:lineRule="auto"/>
        <w:jc w:val="both"/>
        <w:textAlignment w:val="center"/>
        <w:rPr>
          <w:rFonts w:ascii="Georgia" w:eastAsiaTheme="minorEastAsia" w:hAnsi="Georgia" w:cstheme="majorBidi"/>
          <w:color w:val="000000" w:themeColor="text1"/>
          <w:sz w:val="24"/>
          <w:szCs w:val="24"/>
        </w:rPr>
      </w:pPr>
      <w:r w:rsidRPr="0032015E">
        <w:rPr>
          <w:rFonts w:ascii="Georgia" w:eastAsiaTheme="minorEastAsia" w:hAnsi="Georgia" w:cstheme="majorBidi"/>
          <w:color w:val="000000" w:themeColor="text1"/>
          <w:sz w:val="24"/>
          <w:szCs w:val="24"/>
        </w:rPr>
        <w:t xml:space="preserve">The authors are grateful for the financial support towards this research by the Chemical Engineering Department, College of Engineering, Tikrit University. Postgraduate Research Grant (PGRG) </w:t>
      </w:r>
      <w:proofErr w:type="spellStart"/>
      <w:r w:rsidRPr="0032015E">
        <w:rPr>
          <w:rFonts w:ascii="Georgia" w:eastAsiaTheme="minorEastAsia" w:hAnsi="Georgia" w:cstheme="majorBidi"/>
          <w:color w:val="000000" w:themeColor="text1"/>
          <w:sz w:val="24"/>
          <w:szCs w:val="24"/>
        </w:rPr>
        <w:t>No.TU.G</w:t>
      </w:r>
      <w:proofErr w:type="spellEnd"/>
      <w:r w:rsidRPr="0032015E">
        <w:rPr>
          <w:rFonts w:ascii="Georgia" w:eastAsiaTheme="minorEastAsia" w:hAnsi="Georgia" w:cstheme="majorBidi"/>
          <w:color w:val="000000" w:themeColor="text1"/>
          <w:sz w:val="24"/>
          <w:szCs w:val="24"/>
        </w:rPr>
        <w:t>/2021/</w:t>
      </w:r>
      <w:smartTag w:uri="urn:schemas-microsoft-com:office:smarttags" w:element="stockticker">
        <w:r w:rsidRPr="0032015E">
          <w:rPr>
            <w:rFonts w:ascii="Georgia" w:eastAsiaTheme="minorEastAsia" w:hAnsi="Georgia" w:cstheme="majorBidi"/>
            <w:color w:val="000000" w:themeColor="text1"/>
            <w:sz w:val="24"/>
            <w:szCs w:val="24"/>
          </w:rPr>
          <w:t>HIR</w:t>
        </w:r>
      </w:smartTag>
      <w:r w:rsidRPr="0032015E">
        <w:rPr>
          <w:rFonts w:ascii="Georgia" w:eastAsiaTheme="minorEastAsia" w:hAnsi="Georgia" w:cstheme="majorBidi"/>
          <w:color w:val="000000" w:themeColor="text1"/>
          <w:sz w:val="24"/>
          <w:szCs w:val="24"/>
        </w:rPr>
        <w:t>/MOHE/</w:t>
      </w:r>
      <w:smartTag w:uri="urn:schemas-microsoft-com:office:smarttags" w:element="stockticker">
        <w:r w:rsidRPr="0032015E">
          <w:rPr>
            <w:rFonts w:ascii="Georgia" w:eastAsiaTheme="minorEastAsia" w:hAnsi="Georgia" w:cstheme="majorBidi"/>
            <w:color w:val="000000" w:themeColor="text1"/>
            <w:sz w:val="24"/>
            <w:szCs w:val="24"/>
          </w:rPr>
          <w:t>ENG</w:t>
        </w:r>
      </w:smartTag>
      <w:r w:rsidRPr="0032015E">
        <w:rPr>
          <w:rFonts w:ascii="Georgia" w:eastAsiaTheme="minorEastAsia" w:hAnsi="Georgia" w:cstheme="majorBidi"/>
          <w:color w:val="000000" w:themeColor="text1"/>
          <w:sz w:val="24"/>
          <w:szCs w:val="24"/>
        </w:rPr>
        <w:t>/39 (2895-7-3).</w:t>
      </w:r>
    </w:p>
    <w:p w14:paraId="3BF1820A" w14:textId="77777777" w:rsidR="00450557" w:rsidRPr="003E026A" w:rsidRDefault="00450557" w:rsidP="00AB6AA6">
      <w:pPr>
        <w:spacing w:before="240" w:after="0" w:line="360" w:lineRule="auto"/>
        <w:jc w:val="both"/>
        <w:rPr>
          <w:rFonts w:ascii="Georgia" w:hAnsi="Georgia" w:cstheme="majorBidi"/>
          <w:b/>
          <w:bCs/>
          <w:sz w:val="24"/>
          <w:szCs w:val="24"/>
        </w:rPr>
      </w:pPr>
      <w:r w:rsidRPr="003E026A">
        <w:rPr>
          <w:rFonts w:ascii="Georgia" w:hAnsi="Georgia" w:cstheme="majorBidi"/>
          <w:b/>
          <w:bCs/>
          <w:sz w:val="24"/>
          <w:szCs w:val="24"/>
        </w:rPr>
        <w:t xml:space="preserve">NOMENCLATURE  </w:t>
      </w:r>
    </w:p>
    <w:p w14:paraId="41091BA9"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A</w:t>
      </w:r>
      <w:r w:rsidRPr="00E27DBB">
        <w:rPr>
          <w:rFonts w:ascii="Georgia" w:hAnsi="Georgia"/>
          <w:sz w:val="24"/>
          <w:szCs w:val="24"/>
        </w:rPr>
        <w:tab/>
        <w:t xml:space="preserve">Area, </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2</m:t>
            </m:r>
          </m:sup>
        </m:sSup>
      </m:oMath>
    </w:p>
    <w:p w14:paraId="1576F8C8"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Cp</w:t>
      </w:r>
      <w:r w:rsidRPr="00E27DBB">
        <w:rPr>
          <w:rFonts w:ascii="Georgia" w:hAnsi="Georgia"/>
          <w:sz w:val="24"/>
          <w:szCs w:val="24"/>
        </w:rPr>
        <w:tab/>
        <w:t xml:space="preserve">Specific heat capacity, J/(kg </w:t>
      </w:r>
      <m:oMath>
        <m:r>
          <m:rPr>
            <m:sty m:val="p"/>
          </m:rPr>
          <w:rPr>
            <w:rFonts w:ascii="Cambria Math" w:hAnsi="Cambria Math"/>
            <w:sz w:val="24"/>
            <w:szCs w:val="24"/>
          </w:rPr>
          <m:t>℃</m:t>
        </m:r>
      </m:oMath>
      <w:r w:rsidRPr="00E27DBB">
        <w:rPr>
          <w:rFonts w:ascii="Georgia" w:hAnsi="Georgia"/>
          <w:sz w:val="24"/>
          <w:szCs w:val="24"/>
        </w:rPr>
        <w:t>)</w:t>
      </w:r>
    </w:p>
    <w:p w14:paraId="1032C569"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D</w:t>
      </w:r>
      <w:r w:rsidRPr="00E27DBB">
        <w:rPr>
          <w:rFonts w:ascii="Georgia" w:hAnsi="Georgia"/>
          <w:sz w:val="24"/>
          <w:szCs w:val="24"/>
        </w:rPr>
        <w:tab/>
        <w:t>Cylinder diameter, m</w:t>
      </w:r>
    </w:p>
    <w:p w14:paraId="06CBFBD4"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g</w:t>
      </w:r>
      <w:r w:rsidRPr="00E27DBB">
        <w:rPr>
          <w:rFonts w:ascii="Georgia" w:hAnsi="Georgia"/>
          <w:sz w:val="24"/>
          <w:szCs w:val="24"/>
        </w:rPr>
        <w:tab/>
        <w:t>Gravitational constant, m/</w:t>
      </w:r>
      <m:oMath>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oMath>
    </w:p>
    <w:p w14:paraId="5A88ADB6"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h</w:t>
      </w:r>
      <w:r w:rsidRPr="00E27DBB">
        <w:rPr>
          <w:rFonts w:ascii="Georgia" w:hAnsi="Georgia"/>
          <w:sz w:val="24"/>
          <w:szCs w:val="24"/>
        </w:rPr>
        <w:tab/>
        <w:t>Heat transfer coefficient, W/(</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2</m:t>
            </m:r>
          </m:sup>
        </m:sSup>
        <m:r>
          <m:rPr>
            <m:sty m:val="p"/>
          </m:rPr>
          <w:rPr>
            <w:rFonts w:ascii="Cambria Math" w:hAnsi="Cambria Math"/>
            <w:sz w:val="24"/>
            <w:szCs w:val="24"/>
          </w:rPr>
          <m:t>℃</m:t>
        </m:r>
      </m:oMath>
      <w:r w:rsidRPr="00E27DBB">
        <w:rPr>
          <w:rFonts w:ascii="Georgia" w:hAnsi="Georgia"/>
          <w:iCs/>
          <w:sz w:val="24"/>
          <w:szCs w:val="24"/>
        </w:rPr>
        <w:t>)</w:t>
      </w:r>
    </w:p>
    <w:p w14:paraId="487CF3B6" w14:textId="510E4A1A"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I</w:t>
      </w:r>
      <w:r w:rsidRPr="00E27DBB">
        <w:rPr>
          <w:rFonts w:ascii="Georgia" w:hAnsi="Georgia"/>
          <w:sz w:val="24"/>
          <w:szCs w:val="24"/>
        </w:rPr>
        <w:tab/>
        <w:t>Current</w:t>
      </w:r>
      <w:r w:rsidR="00103664">
        <w:rPr>
          <w:rFonts w:ascii="Georgia" w:hAnsi="Georgia"/>
          <w:sz w:val="24"/>
          <w:szCs w:val="24"/>
        </w:rPr>
        <w:t>ly</w:t>
      </w:r>
      <w:r w:rsidRPr="00E27DBB">
        <w:rPr>
          <w:rFonts w:ascii="Georgia" w:hAnsi="Georgia"/>
          <w:sz w:val="24"/>
          <w:szCs w:val="24"/>
        </w:rPr>
        <w:t>, A</w:t>
      </w:r>
    </w:p>
    <w:p w14:paraId="7C9E69BA"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k</w:t>
      </w:r>
      <w:r w:rsidRPr="00E27DBB">
        <w:rPr>
          <w:rFonts w:ascii="Georgia" w:hAnsi="Georgia"/>
          <w:sz w:val="24"/>
          <w:szCs w:val="24"/>
        </w:rPr>
        <w:tab/>
        <w:t xml:space="preserve">Thermal conductivity, W/(m </w:t>
      </w:r>
      <m:oMath>
        <m:r>
          <m:rPr>
            <m:sty m:val="p"/>
          </m:rPr>
          <w:rPr>
            <w:rFonts w:ascii="Cambria Math" w:hAnsi="Cambria Math"/>
            <w:sz w:val="24"/>
            <w:szCs w:val="24"/>
          </w:rPr>
          <m:t>℃</m:t>
        </m:r>
      </m:oMath>
      <w:r w:rsidRPr="00E27DBB">
        <w:rPr>
          <w:rFonts w:ascii="Georgia" w:hAnsi="Georgia"/>
          <w:sz w:val="24"/>
          <w:szCs w:val="24"/>
        </w:rPr>
        <w:t>)</w:t>
      </w:r>
    </w:p>
    <w:p w14:paraId="644AF1E4"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L</w:t>
      </w:r>
      <w:r w:rsidRPr="00E27DBB">
        <w:rPr>
          <w:rFonts w:ascii="Georgia" w:hAnsi="Georgia"/>
          <w:sz w:val="24"/>
          <w:szCs w:val="24"/>
        </w:rPr>
        <w:tab/>
        <w:t>Fin length, m</w:t>
      </w:r>
    </w:p>
    <w:p w14:paraId="2A2E9245" w14:textId="77777777" w:rsidR="00B76E15" w:rsidRPr="00E27DBB" w:rsidRDefault="00B76E15" w:rsidP="00B76E15">
      <w:pPr>
        <w:spacing w:after="0"/>
        <w:jc w:val="both"/>
        <w:rPr>
          <w:rFonts w:ascii="Georgia" w:hAnsi="Georgia"/>
          <w:i/>
          <w:iCs/>
          <w:sz w:val="24"/>
          <w:szCs w:val="24"/>
        </w:rPr>
      </w:pPr>
      <w:r w:rsidRPr="00E27DBB">
        <w:rPr>
          <w:rFonts w:ascii="Georgia" w:hAnsi="Georgia"/>
          <w:i/>
          <w:iCs/>
          <w:sz w:val="24"/>
          <w:szCs w:val="24"/>
        </w:rPr>
        <w:t>N</w:t>
      </w:r>
      <w:r w:rsidRPr="00E27DBB">
        <w:rPr>
          <w:rFonts w:ascii="Georgia" w:hAnsi="Georgia"/>
          <w:i/>
          <w:iCs/>
          <w:sz w:val="24"/>
          <w:szCs w:val="24"/>
        </w:rPr>
        <w:tab/>
      </w:r>
      <w:r w:rsidRPr="00E27DBB">
        <w:rPr>
          <w:rFonts w:ascii="Georgia" w:hAnsi="Georgia"/>
          <w:sz w:val="24"/>
          <w:szCs w:val="24"/>
        </w:rPr>
        <w:t>Fins number</w:t>
      </w:r>
    </w:p>
    <w:p w14:paraId="57AE1DC2"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Nu</w:t>
      </w:r>
      <w:r w:rsidRPr="00E27DBB">
        <w:rPr>
          <w:rFonts w:ascii="Georgia" w:hAnsi="Georgia"/>
          <w:sz w:val="24"/>
          <w:szCs w:val="24"/>
        </w:rPr>
        <w:tab/>
        <w:t>Nusselt number</w:t>
      </w:r>
    </w:p>
    <w:p w14:paraId="4DB87A43"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Q</w:t>
      </w:r>
      <w:r w:rsidRPr="00E27DBB">
        <w:rPr>
          <w:rFonts w:ascii="Georgia" w:hAnsi="Georgia"/>
          <w:sz w:val="24"/>
          <w:szCs w:val="24"/>
        </w:rPr>
        <w:tab/>
        <w:t>Input heat, W</w:t>
      </w:r>
    </w:p>
    <w:p w14:paraId="39372D90" w14:textId="77777777" w:rsidR="00B76E15" w:rsidRPr="00E27DBB" w:rsidRDefault="00B76E15" w:rsidP="00B76E15">
      <w:pPr>
        <w:spacing w:after="0"/>
        <w:jc w:val="both"/>
        <w:rPr>
          <w:rFonts w:ascii="Georgia" w:hAnsi="Georgia"/>
          <w:sz w:val="24"/>
          <w:szCs w:val="24"/>
        </w:rPr>
      </w:pPr>
      <w:r w:rsidRPr="00E27DBB">
        <w:rPr>
          <w:rFonts w:ascii="Georgia" w:hAnsi="Georgia"/>
          <w:sz w:val="24"/>
          <w:szCs w:val="24"/>
        </w:rPr>
        <w:t>R</w:t>
      </w:r>
      <w:r w:rsidRPr="00E27DBB">
        <w:rPr>
          <w:rFonts w:ascii="Georgia" w:hAnsi="Georgia"/>
          <w:sz w:val="24"/>
          <w:szCs w:val="24"/>
        </w:rPr>
        <w:tab/>
        <w:t>Fin radius, m</w:t>
      </w:r>
    </w:p>
    <w:p w14:paraId="14DBC342"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Ra</w:t>
      </w:r>
      <w:r w:rsidRPr="00E27DBB">
        <w:rPr>
          <w:rFonts w:ascii="Georgia" w:hAnsi="Georgia"/>
          <w:sz w:val="24"/>
          <w:szCs w:val="24"/>
        </w:rPr>
        <w:tab/>
        <w:t>Rayleigh number</w:t>
      </w:r>
    </w:p>
    <w:p w14:paraId="4DDE7B90" w14:textId="77777777" w:rsidR="00B76E15" w:rsidRPr="00E27DBB" w:rsidRDefault="00000000" w:rsidP="00B76E15">
      <w:pPr>
        <w:spacing w:after="0"/>
        <w:jc w:val="both"/>
        <w:rPr>
          <w:rFonts w:ascii="Georgia" w:hAnsi="Georgia"/>
          <w:sz w:val="24"/>
          <w:szCs w:val="24"/>
        </w:rPr>
      </w:pPr>
      <m:oMath>
        <m:sSub>
          <m:sSubPr>
            <m:ctrlPr>
              <w:rPr>
                <w:rFonts w:ascii="Cambria Math" w:hAnsi="Cambria Math"/>
                <w:i/>
                <w:iCs/>
                <w:sz w:val="24"/>
                <w:szCs w:val="24"/>
              </w:rPr>
            </m:ctrlPr>
          </m:sSubPr>
          <m:e>
            <m:r>
              <w:rPr>
                <w:rFonts w:ascii="Cambria Math" w:hAnsi="Cambria Math"/>
                <w:sz w:val="24"/>
                <w:szCs w:val="24"/>
              </w:rPr>
              <m:t>R</m:t>
            </m:r>
          </m:e>
          <m:sub>
            <m:r>
              <w:rPr>
                <w:rFonts w:ascii="Cambria Math" w:hAnsi="Cambria Math"/>
                <w:sz w:val="24"/>
                <w:szCs w:val="24"/>
              </w:rPr>
              <m:t>th</m:t>
            </m:r>
          </m:sub>
        </m:sSub>
      </m:oMath>
      <w:r w:rsidR="00B76E15" w:rsidRPr="00E27DBB">
        <w:rPr>
          <w:rFonts w:ascii="Georgia" w:hAnsi="Georgia"/>
          <w:sz w:val="24"/>
          <w:szCs w:val="24"/>
        </w:rPr>
        <w:tab/>
        <w:t xml:space="preserve">Thermal resistance, </w:t>
      </w:r>
      <m:oMath>
        <m:r>
          <m:rPr>
            <m:sty m:val="p"/>
          </m:rPr>
          <w:rPr>
            <w:rFonts w:ascii="Cambria Math" w:hAnsi="Cambria Math"/>
            <w:sz w:val="24"/>
            <w:szCs w:val="24"/>
          </w:rPr>
          <m:t>℃</m:t>
        </m:r>
      </m:oMath>
      <w:r w:rsidR="00B76E15" w:rsidRPr="00E27DBB">
        <w:rPr>
          <w:rFonts w:ascii="Georgia" w:hAnsi="Georgia"/>
          <w:sz w:val="24"/>
          <w:szCs w:val="24"/>
        </w:rPr>
        <w:t>/W</w:t>
      </w:r>
    </w:p>
    <w:p w14:paraId="6B37332E"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t</w:t>
      </w:r>
      <w:r w:rsidRPr="00E27DBB">
        <w:rPr>
          <w:rFonts w:ascii="Georgia" w:hAnsi="Georgia"/>
          <w:sz w:val="24"/>
          <w:szCs w:val="24"/>
        </w:rPr>
        <w:tab/>
        <w:t>Fin thickness, m</w:t>
      </w:r>
    </w:p>
    <w:p w14:paraId="3FB34CD1"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T</w:t>
      </w:r>
      <w:r w:rsidRPr="00E27DBB">
        <w:rPr>
          <w:rFonts w:ascii="Georgia" w:hAnsi="Georgia"/>
          <w:sz w:val="24"/>
          <w:szCs w:val="24"/>
        </w:rPr>
        <w:tab/>
        <w:t xml:space="preserve">Temperature, </w:t>
      </w:r>
      <m:oMath>
        <m:r>
          <m:rPr>
            <m:sty m:val="p"/>
          </m:rPr>
          <w:rPr>
            <w:rFonts w:ascii="Cambria Math" w:hAnsi="Cambria Math"/>
            <w:sz w:val="24"/>
            <w:szCs w:val="24"/>
          </w:rPr>
          <m:t>℃</m:t>
        </m:r>
      </m:oMath>
    </w:p>
    <w:p w14:paraId="5C96D759" w14:textId="77777777" w:rsidR="00B76E15" w:rsidRPr="00E27DBB" w:rsidRDefault="00B76E15" w:rsidP="00B76E15">
      <w:pPr>
        <w:spacing w:after="0"/>
        <w:jc w:val="both"/>
        <w:rPr>
          <w:rFonts w:ascii="Georgia" w:hAnsi="Georgia"/>
          <w:b/>
          <w:bCs/>
          <w:i/>
          <w:iCs/>
          <w:sz w:val="24"/>
          <w:szCs w:val="24"/>
        </w:rPr>
      </w:pPr>
      <w:r w:rsidRPr="00E27DBB">
        <w:rPr>
          <w:rFonts w:ascii="Georgia" w:hAnsi="Georgia"/>
          <w:b/>
          <w:bCs/>
          <w:i/>
          <w:iCs/>
          <w:sz w:val="24"/>
          <w:szCs w:val="24"/>
        </w:rPr>
        <w:t>Greek symbols</w:t>
      </w:r>
    </w:p>
    <w:p w14:paraId="21D060FA"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α</m:t>
        </m:r>
      </m:oMath>
      <w:r w:rsidRPr="00E27DBB">
        <w:rPr>
          <w:rFonts w:ascii="Georgia" w:hAnsi="Georgia"/>
          <w:i/>
          <w:sz w:val="24"/>
          <w:szCs w:val="24"/>
        </w:rPr>
        <w:tab/>
      </w:r>
      <w:r w:rsidRPr="00E27DBB">
        <w:rPr>
          <w:rFonts w:ascii="Georgia" w:hAnsi="Georgia"/>
          <w:sz w:val="24"/>
          <w:szCs w:val="24"/>
        </w:rPr>
        <w:t xml:space="preserve">Thermal diffusivity, </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2</m:t>
            </m:r>
          </m:sup>
        </m:sSup>
      </m:oMath>
      <w:r w:rsidRPr="00E27DBB">
        <w:rPr>
          <w:rFonts w:ascii="Georgia" w:hAnsi="Georgia"/>
          <w:sz w:val="24"/>
          <w:szCs w:val="24"/>
        </w:rPr>
        <w:t>/s</w:t>
      </w:r>
    </w:p>
    <w:p w14:paraId="52252306"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β</m:t>
        </m:r>
      </m:oMath>
      <w:r w:rsidRPr="00E27DBB">
        <w:rPr>
          <w:rFonts w:ascii="Georgia" w:hAnsi="Georgia"/>
          <w:i/>
          <w:sz w:val="24"/>
          <w:szCs w:val="24"/>
        </w:rPr>
        <w:tab/>
      </w:r>
      <w:r w:rsidRPr="00E27DBB">
        <w:rPr>
          <w:rFonts w:ascii="Georgia" w:hAnsi="Georgia"/>
          <w:sz w:val="24"/>
          <w:szCs w:val="24"/>
        </w:rPr>
        <w:t>Expansion coefficient, 1/K</w:t>
      </w:r>
    </w:p>
    <w:p w14:paraId="75BD6C9A"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μ</m:t>
        </m:r>
      </m:oMath>
      <w:r w:rsidRPr="00E27DBB">
        <w:rPr>
          <w:rFonts w:ascii="Georgia" w:hAnsi="Georgia"/>
          <w:i/>
          <w:sz w:val="24"/>
          <w:szCs w:val="24"/>
        </w:rPr>
        <w:tab/>
      </w:r>
      <w:r w:rsidRPr="00E27DBB">
        <w:rPr>
          <w:rFonts w:ascii="Georgia" w:hAnsi="Georgia"/>
          <w:sz w:val="24"/>
          <w:szCs w:val="24"/>
        </w:rPr>
        <w:t>Dynamic viscosity, kg/(m s)</w:t>
      </w:r>
    </w:p>
    <w:p w14:paraId="7EFC3E76"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ν</m:t>
        </m:r>
      </m:oMath>
      <w:r w:rsidRPr="00E27DBB">
        <w:rPr>
          <w:rFonts w:ascii="Georgia" w:hAnsi="Georgia"/>
          <w:i/>
          <w:iCs/>
          <w:sz w:val="24"/>
          <w:szCs w:val="24"/>
        </w:rPr>
        <w:tab/>
      </w:r>
      <w:r w:rsidRPr="00E27DBB">
        <w:rPr>
          <w:rFonts w:ascii="Georgia" w:hAnsi="Georgia"/>
          <w:sz w:val="24"/>
          <w:szCs w:val="24"/>
        </w:rPr>
        <w:t xml:space="preserve">Kinematic viscosity, </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2</m:t>
            </m:r>
          </m:sup>
        </m:sSup>
      </m:oMath>
      <w:r w:rsidRPr="00E27DBB">
        <w:rPr>
          <w:rFonts w:ascii="Georgia" w:hAnsi="Georgia"/>
          <w:sz w:val="24"/>
          <w:szCs w:val="24"/>
        </w:rPr>
        <w:t>/s</w:t>
      </w:r>
    </w:p>
    <w:p w14:paraId="2DF53213"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w:lastRenderedPageBreak/>
          <m:t>ρ</m:t>
        </m:r>
      </m:oMath>
      <w:r w:rsidRPr="00E27DBB">
        <w:rPr>
          <w:rFonts w:ascii="Georgia" w:hAnsi="Georgia"/>
          <w:i/>
          <w:iCs/>
          <w:sz w:val="24"/>
          <w:szCs w:val="24"/>
        </w:rPr>
        <w:tab/>
      </w:r>
      <w:r w:rsidRPr="00E27DBB">
        <w:rPr>
          <w:rFonts w:ascii="Georgia" w:hAnsi="Georgia"/>
          <w:sz w:val="24"/>
          <w:szCs w:val="24"/>
        </w:rPr>
        <w:t>Density, kg/</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3</m:t>
            </m:r>
          </m:sup>
        </m:sSup>
      </m:oMath>
    </w:p>
    <w:p w14:paraId="328ECA76"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ε</m:t>
        </m:r>
      </m:oMath>
      <w:r w:rsidRPr="00E27DBB">
        <w:rPr>
          <w:rFonts w:ascii="Georgia" w:hAnsi="Georgia"/>
          <w:i/>
          <w:iCs/>
          <w:sz w:val="24"/>
          <w:szCs w:val="24"/>
        </w:rPr>
        <w:tab/>
      </w:r>
      <w:r w:rsidRPr="00E27DBB">
        <w:rPr>
          <w:rFonts w:ascii="Georgia" w:hAnsi="Georgia"/>
          <w:sz w:val="24"/>
          <w:szCs w:val="24"/>
        </w:rPr>
        <w:t>Emissivity</w:t>
      </w:r>
    </w:p>
    <w:p w14:paraId="2AF9D641"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Φ</m:t>
        </m:r>
      </m:oMath>
      <w:r w:rsidRPr="00E27DBB">
        <w:rPr>
          <w:rFonts w:ascii="Georgia" w:hAnsi="Georgia"/>
          <w:sz w:val="24"/>
          <w:szCs w:val="24"/>
        </w:rPr>
        <w:tab/>
        <w:t>Input voltage, V</w:t>
      </w:r>
    </w:p>
    <w:p w14:paraId="4D9D36BB" w14:textId="77777777" w:rsidR="00B76E15" w:rsidRPr="00E27DBB" w:rsidRDefault="00B76E15" w:rsidP="00B76E15">
      <w:pPr>
        <w:spacing w:after="0"/>
        <w:jc w:val="both"/>
        <w:rPr>
          <w:rFonts w:ascii="Georgia" w:hAnsi="Georgia"/>
          <w:b/>
          <w:bCs/>
          <w:i/>
          <w:iCs/>
          <w:sz w:val="24"/>
          <w:szCs w:val="24"/>
        </w:rPr>
      </w:pPr>
      <w:r w:rsidRPr="00E27DBB">
        <w:rPr>
          <w:rFonts w:ascii="Georgia" w:hAnsi="Georgia"/>
          <w:b/>
          <w:bCs/>
          <w:i/>
          <w:iCs/>
          <w:sz w:val="24"/>
          <w:szCs w:val="24"/>
        </w:rPr>
        <w:t>Subscripts</w:t>
      </w:r>
    </w:p>
    <w:p w14:paraId="234989D7"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b</w:t>
      </w:r>
      <w:r w:rsidRPr="00E27DBB">
        <w:rPr>
          <w:rFonts w:ascii="Georgia" w:hAnsi="Georgia"/>
          <w:i/>
          <w:iCs/>
          <w:sz w:val="24"/>
          <w:szCs w:val="24"/>
        </w:rPr>
        <w:tab/>
      </w:r>
      <w:r w:rsidRPr="00E27DBB">
        <w:rPr>
          <w:rFonts w:ascii="Georgia" w:hAnsi="Georgia"/>
          <w:sz w:val="24"/>
          <w:szCs w:val="24"/>
        </w:rPr>
        <w:t>base</w:t>
      </w:r>
      <w:r w:rsidRPr="00E27DBB">
        <w:rPr>
          <w:rFonts w:ascii="Georgia" w:hAnsi="Georgia"/>
          <w:sz w:val="24"/>
          <w:szCs w:val="24"/>
        </w:rPr>
        <w:tab/>
      </w:r>
    </w:p>
    <w:p w14:paraId="5739B1C7"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in</w:t>
      </w:r>
      <w:r w:rsidRPr="00E27DBB">
        <w:rPr>
          <w:rFonts w:ascii="Georgia" w:hAnsi="Georgia"/>
          <w:sz w:val="24"/>
          <w:szCs w:val="24"/>
        </w:rPr>
        <w:tab/>
        <w:t>input</w:t>
      </w:r>
    </w:p>
    <w:p w14:paraId="5B6613BB"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m:t>
        </m:r>
      </m:oMath>
      <w:r w:rsidRPr="00E27DBB">
        <w:rPr>
          <w:rFonts w:ascii="Georgia" w:hAnsi="Georgia"/>
          <w:i/>
          <w:sz w:val="24"/>
          <w:szCs w:val="24"/>
        </w:rPr>
        <w:tab/>
      </w:r>
      <w:r w:rsidRPr="00E27DBB">
        <w:rPr>
          <w:rFonts w:ascii="Georgia" w:hAnsi="Georgia"/>
          <w:sz w:val="24"/>
          <w:szCs w:val="24"/>
        </w:rPr>
        <w:t>ambient</w:t>
      </w:r>
    </w:p>
    <w:p w14:paraId="2F338CDF" w14:textId="7848906F" w:rsidR="00422650" w:rsidRDefault="00312E86" w:rsidP="00883919">
      <w:pPr>
        <w:spacing w:before="240" w:after="120" w:line="360" w:lineRule="auto"/>
        <w:jc w:val="both"/>
        <w:rPr>
          <w:rFonts w:ascii="Georgia" w:hAnsi="Georgia" w:cstheme="majorBidi"/>
          <w:b/>
          <w:bCs/>
          <w:sz w:val="24"/>
          <w:szCs w:val="24"/>
        </w:rPr>
      </w:pPr>
      <w:r>
        <w:rPr>
          <w:rFonts w:ascii="Georgia" w:hAnsi="Georgia" w:cstheme="majorBidi"/>
          <w:noProof/>
          <w:sz w:val="24"/>
          <w:szCs w:val="24"/>
        </w:rPr>
        <mc:AlternateContent>
          <mc:Choice Requires="wps">
            <w:drawing>
              <wp:inline distT="0" distB="0" distL="0" distR="0" wp14:anchorId="12D9E81D" wp14:editId="4CAA68B1">
                <wp:extent cx="5772150" cy="1521562"/>
                <wp:effectExtent l="0" t="0" r="19050" b="21590"/>
                <wp:docPr id="2120742761" name="Text Box 3"/>
                <wp:cNvGraphicFramePr/>
                <a:graphic xmlns:a="http://schemas.openxmlformats.org/drawingml/2006/main">
                  <a:graphicData uri="http://schemas.microsoft.com/office/word/2010/wordprocessingShape">
                    <wps:wsp>
                      <wps:cNvSpPr txBox="1"/>
                      <wps:spPr>
                        <a:xfrm>
                          <a:off x="0" y="0"/>
                          <a:ext cx="5772150" cy="1521562"/>
                        </a:xfrm>
                        <a:prstGeom prst="rect">
                          <a:avLst/>
                        </a:prstGeom>
                        <a:solidFill>
                          <a:schemeClr val="lt1"/>
                        </a:solidFill>
                        <a:ln w="6350">
                          <a:solidFill>
                            <a:srgbClr val="FF0000"/>
                          </a:solidFill>
                        </a:ln>
                      </wps:spPr>
                      <wps:txbx>
                        <w:txbxContent>
                          <w:p w14:paraId="6F5DCDEC" w14:textId="7A85F13D" w:rsidR="00312E86" w:rsidRDefault="00312E86" w:rsidP="00312E86">
                            <w:pPr>
                              <w:autoSpaceDE w:val="0"/>
                              <w:autoSpaceDN w:val="0"/>
                              <w:adjustRightInd w:val="0"/>
                              <w:spacing w:after="0" w:line="360" w:lineRule="auto"/>
                              <w:jc w:val="center"/>
                              <w:rPr>
                                <w:rFonts w:ascii="Georgia" w:hAnsi="Georgia" w:cstheme="majorBidi"/>
                                <w:noProof/>
                                <w:color w:val="FF0000"/>
                                <w:sz w:val="24"/>
                                <w:szCs w:val="24"/>
                              </w:rPr>
                            </w:pPr>
                            <w:r>
                              <w:rPr>
                                <w:rFonts w:ascii="Georgia" w:hAnsi="Georgia" w:cstheme="majorBidi"/>
                                <w:noProof/>
                                <w:color w:val="FF0000"/>
                                <w:sz w:val="24"/>
                                <w:szCs w:val="24"/>
                              </w:rPr>
                              <w:t>TJES has ref Style, please read Author Guidelines carfully before complete Refs list</w:t>
                            </w:r>
                          </w:p>
                          <w:p w14:paraId="354692FE" w14:textId="6056B844" w:rsidR="00116316" w:rsidRDefault="00312E8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المجلة لها ستايل مصادر خاص بها لايشبه </w:t>
                            </w:r>
                            <w:r>
                              <w:rPr>
                                <w:rFonts w:ascii="Georgia" w:hAnsi="Georgia" w:cstheme="majorBidi" w:hint="eastAsia"/>
                                <w:noProof/>
                                <w:color w:val="FF0000"/>
                                <w:sz w:val="24"/>
                                <w:szCs w:val="24"/>
                                <w:rtl/>
                                <w:lang w:bidi="ar-IQ"/>
                              </w:rPr>
                              <w:t>أي</w:t>
                            </w:r>
                            <w:r>
                              <w:rPr>
                                <w:rFonts w:ascii="Georgia" w:hAnsi="Georgia" w:cstheme="majorBidi" w:hint="cs"/>
                                <w:noProof/>
                                <w:color w:val="FF0000"/>
                                <w:sz w:val="24"/>
                                <w:szCs w:val="24"/>
                                <w:rtl/>
                                <w:lang w:bidi="ar-IQ"/>
                              </w:rPr>
                              <w:t xml:space="preserve"> مجلة </w:t>
                            </w:r>
                            <w:r>
                              <w:rPr>
                                <w:rFonts w:ascii="Georgia" w:hAnsi="Georgia" w:cstheme="majorBidi" w:hint="eastAsia"/>
                                <w:noProof/>
                                <w:color w:val="FF0000"/>
                                <w:sz w:val="24"/>
                                <w:szCs w:val="24"/>
                                <w:rtl/>
                                <w:lang w:bidi="ar-IQ"/>
                              </w:rPr>
                              <w:t>أخرى</w:t>
                            </w:r>
                            <w:r>
                              <w:rPr>
                                <w:rFonts w:ascii="Georgia" w:hAnsi="Georgia" w:cstheme="majorBidi" w:hint="cs"/>
                                <w:noProof/>
                                <w:color w:val="FF0000"/>
                                <w:sz w:val="24"/>
                                <w:szCs w:val="24"/>
                                <w:rtl/>
                                <w:lang w:bidi="ar-IQ"/>
                              </w:rPr>
                              <w:t xml:space="preserve"> ، كما ان هناك ملف ستايل خاص ببرنامج ايند نوت وبرنامج </w:t>
                            </w:r>
                            <w:r w:rsidR="00116316">
                              <w:rPr>
                                <w:rFonts w:ascii="Georgia" w:hAnsi="Georgia" w:cstheme="majorBidi" w:hint="cs"/>
                                <w:noProof/>
                                <w:color w:val="FF0000"/>
                                <w:sz w:val="24"/>
                                <w:szCs w:val="24"/>
                                <w:rtl/>
                                <w:lang w:bidi="ar-IQ"/>
                              </w:rPr>
                              <w:t>مندلي موجود في موقع المجلة</w:t>
                            </w:r>
                          </w:p>
                          <w:p w14:paraId="590D77A7" w14:textId="1A03A8DF" w:rsidR="00312E86" w:rsidRDefault="0011631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    </w:t>
                            </w:r>
                            <w:hyperlink r:id="rId23" w:history="1">
                              <w:r w:rsidRPr="00116316">
                                <w:rPr>
                                  <w:rStyle w:val="Hyperlink"/>
                                  <w:rFonts w:ascii="Georgia" w:hAnsi="Georgia" w:cstheme="majorBidi"/>
                                  <w:noProof/>
                                  <w:sz w:val="24"/>
                                  <w:szCs w:val="24"/>
                                  <w:lang w:bidi="ar-IQ"/>
                                </w:rPr>
                                <w:t>www.tj-es.com</w:t>
                              </w:r>
                            </w:hyperlink>
                          </w:p>
                          <w:p w14:paraId="5F074F2D" w14:textId="5EB53B0C" w:rsidR="00312E86" w:rsidRPr="00312E86" w:rsidRDefault="00312E8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يجب قراءة تعليمات النشر جيدا قبل اعداد قائمة المصادر ، كذلك فان </w:t>
                            </w:r>
                            <w:r>
                              <w:rPr>
                                <w:rFonts w:ascii="Georgia" w:hAnsi="Georgia" w:cstheme="majorBidi" w:hint="eastAsia"/>
                                <w:noProof/>
                                <w:color w:val="FF0000"/>
                                <w:sz w:val="24"/>
                                <w:szCs w:val="24"/>
                                <w:rtl/>
                                <w:lang w:bidi="ar-IQ"/>
                              </w:rPr>
                              <w:t>الأمثلة</w:t>
                            </w:r>
                            <w:r>
                              <w:rPr>
                                <w:rFonts w:ascii="Georgia" w:hAnsi="Georgia" w:cstheme="majorBidi" w:hint="cs"/>
                                <w:noProof/>
                                <w:color w:val="FF0000"/>
                                <w:sz w:val="24"/>
                                <w:szCs w:val="24"/>
                                <w:rtl/>
                                <w:lang w:bidi="ar-IQ"/>
                              </w:rPr>
                              <w:t xml:space="preserve"> التالية تعطي امثلة لاهم المصادر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D9E81D" id="_x0000_s1044" type="#_x0000_t202" style="width:454.5pt;height:1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" fillcolor="white [3201]" strokecolor="red" strokeweight=".5pt">
                <v:textbox>
                  <w:txbxContent>
                    <w:p w14:paraId="6F5DCDEC" w14:textId="7A85F13D" w:rsidR="00312E86" w:rsidRDefault="00312E86" w:rsidP="00312E86">
                      <w:pPr>
                        <w:autoSpaceDE w:val="0"/>
                        <w:autoSpaceDN w:val="0"/>
                        <w:adjustRightInd w:val="0"/>
                        <w:spacing w:after="0" w:line="360" w:lineRule="auto"/>
                        <w:jc w:val="center"/>
                        <w:rPr>
                          <w:rFonts w:ascii="Georgia" w:hAnsi="Georgia" w:cstheme="majorBidi"/>
                          <w:noProof/>
                          <w:color w:val="FF0000"/>
                          <w:sz w:val="24"/>
                          <w:szCs w:val="24"/>
                        </w:rPr>
                      </w:pPr>
                      <w:r>
                        <w:rPr>
                          <w:rFonts w:ascii="Georgia" w:hAnsi="Georgia" w:cstheme="majorBidi"/>
                          <w:noProof/>
                          <w:color w:val="FF0000"/>
                          <w:sz w:val="24"/>
                          <w:szCs w:val="24"/>
                        </w:rPr>
                        <w:t>TJES has ref Style, please read Author Guidelines carfully before complete Refs list</w:t>
                      </w:r>
                    </w:p>
                    <w:p w14:paraId="354692FE" w14:textId="6056B844" w:rsidR="00116316" w:rsidRDefault="00312E8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المجلة لها ستايل مصادر خاص بها لايشبه </w:t>
                      </w:r>
                      <w:r>
                        <w:rPr>
                          <w:rFonts w:ascii="Georgia" w:hAnsi="Georgia" w:cstheme="majorBidi" w:hint="eastAsia"/>
                          <w:noProof/>
                          <w:color w:val="FF0000"/>
                          <w:sz w:val="24"/>
                          <w:szCs w:val="24"/>
                          <w:rtl/>
                          <w:lang w:bidi="ar-IQ"/>
                        </w:rPr>
                        <w:t>أي</w:t>
                      </w:r>
                      <w:r>
                        <w:rPr>
                          <w:rFonts w:ascii="Georgia" w:hAnsi="Georgia" w:cstheme="majorBidi" w:hint="cs"/>
                          <w:noProof/>
                          <w:color w:val="FF0000"/>
                          <w:sz w:val="24"/>
                          <w:szCs w:val="24"/>
                          <w:rtl/>
                          <w:lang w:bidi="ar-IQ"/>
                        </w:rPr>
                        <w:t xml:space="preserve"> مجلة </w:t>
                      </w:r>
                      <w:r>
                        <w:rPr>
                          <w:rFonts w:ascii="Georgia" w:hAnsi="Georgia" w:cstheme="majorBidi" w:hint="eastAsia"/>
                          <w:noProof/>
                          <w:color w:val="FF0000"/>
                          <w:sz w:val="24"/>
                          <w:szCs w:val="24"/>
                          <w:rtl/>
                          <w:lang w:bidi="ar-IQ"/>
                        </w:rPr>
                        <w:t>أخرى</w:t>
                      </w:r>
                      <w:r>
                        <w:rPr>
                          <w:rFonts w:ascii="Georgia" w:hAnsi="Georgia" w:cstheme="majorBidi" w:hint="cs"/>
                          <w:noProof/>
                          <w:color w:val="FF0000"/>
                          <w:sz w:val="24"/>
                          <w:szCs w:val="24"/>
                          <w:rtl/>
                          <w:lang w:bidi="ar-IQ"/>
                        </w:rPr>
                        <w:t xml:space="preserve"> ، كما ان هناك ملف ستايل خاص ببرنامج ايند نوت وبرنامج </w:t>
                      </w:r>
                      <w:r w:rsidR="00116316">
                        <w:rPr>
                          <w:rFonts w:ascii="Georgia" w:hAnsi="Georgia" w:cstheme="majorBidi" w:hint="cs"/>
                          <w:noProof/>
                          <w:color w:val="FF0000"/>
                          <w:sz w:val="24"/>
                          <w:szCs w:val="24"/>
                          <w:rtl/>
                          <w:lang w:bidi="ar-IQ"/>
                        </w:rPr>
                        <w:t>مندلي موجود في موقع المجلة</w:t>
                      </w:r>
                    </w:p>
                    <w:p w14:paraId="590D77A7" w14:textId="1A03A8DF" w:rsidR="00312E86" w:rsidRDefault="0011631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    </w:t>
                      </w:r>
                      <w:hyperlink r:id="rId24" w:history="1">
                        <w:r w:rsidRPr="00116316">
                          <w:rPr>
                            <w:rStyle w:val="Hyperlink"/>
                            <w:rFonts w:ascii="Georgia" w:hAnsi="Georgia" w:cstheme="majorBidi"/>
                            <w:noProof/>
                            <w:sz w:val="24"/>
                            <w:szCs w:val="24"/>
                            <w:lang w:bidi="ar-IQ"/>
                          </w:rPr>
                          <w:t>www.tj-es.com</w:t>
                        </w:r>
                      </w:hyperlink>
                    </w:p>
                    <w:p w14:paraId="5F074F2D" w14:textId="5EB53B0C" w:rsidR="00312E86" w:rsidRPr="00312E86" w:rsidRDefault="00312E8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يجب قراءة تعليمات النشر جيدا قبل اعداد قائمة المصادر ، كذلك فان </w:t>
                      </w:r>
                      <w:r>
                        <w:rPr>
                          <w:rFonts w:ascii="Georgia" w:hAnsi="Georgia" w:cstheme="majorBidi" w:hint="eastAsia"/>
                          <w:noProof/>
                          <w:color w:val="FF0000"/>
                          <w:sz w:val="24"/>
                          <w:szCs w:val="24"/>
                          <w:rtl/>
                          <w:lang w:bidi="ar-IQ"/>
                        </w:rPr>
                        <w:t>الأمثلة</w:t>
                      </w:r>
                      <w:r>
                        <w:rPr>
                          <w:rFonts w:ascii="Georgia" w:hAnsi="Georgia" w:cstheme="majorBidi" w:hint="cs"/>
                          <w:noProof/>
                          <w:color w:val="FF0000"/>
                          <w:sz w:val="24"/>
                          <w:szCs w:val="24"/>
                          <w:rtl/>
                          <w:lang w:bidi="ar-IQ"/>
                        </w:rPr>
                        <w:t xml:space="preserve"> التالية تعطي امثلة لاهم المصادر</w:t>
                      </w:r>
                    </w:p>
                  </w:txbxContent>
                </v:textbox>
                <w10:anchorlock/>
              </v:shape>
            </w:pict>
          </mc:Fallback>
        </mc:AlternateContent>
      </w:r>
    </w:p>
    <w:p w14:paraId="31CCDD63" w14:textId="541E3AC0" w:rsidR="00D2751C" w:rsidRDefault="00BD382E" w:rsidP="00D2751C">
      <w:pPr>
        <w:spacing w:before="240" w:after="120" w:line="360" w:lineRule="auto"/>
        <w:jc w:val="both"/>
        <w:rPr>
          <w:rFonts w:ascii="Georgia" w:hAnsi="Georgia" w:cstheme="majorBidi"/>
          <w:b/>
          <w:bCs/>
          <w:sz w:val="24"/>
          <w:szCs w:val="24"/>
        </w:rPr>
      </w:pPr>
      <w:r w:rsidRPr="003E026A">
        <w:rPr>
          <w:rFonts w:ascii="Georgia" w:hAnsi="Georgia" w:cstheme="majorBidi"/>
          <w:b/>
          <w:bCs/>
          <w:sz w:val="24"/>
          <w:szCs w:val="24"/>
        </w:rPr>
        <w:t>REFERENCES</w:t>
      </w:r>
    </w:p>
    <w:p w14:paraId="2A48B2DC" w14:textId="6971A30B" w:rsidR="00201902" w:rsidRPr="00201902" w:rsidRDefault="00201902" w:rsidP="00D2751C">
      <w:pPr>
        <w:spacing w:before="240" w:after="120" w:line="360" w:lineRule="auto"/>
        <w:jc w:val="both"/>
        <w:rPr>
          <w:rFonts w:ascii="Georgia" w:eastAsiaTheme="minorEastAsia" w:hAnsi="Georgia" w:cstheme="majorBidi"/>
          <w:color w:val="000000" w:themeColor="text1"/>
          <w:sz w:val="24"/>
          <w:szCs w:val="24"/>
        </w:rPr>
      </w:pPr>
      <w:r w:rsidRPr="00201902">
        <w:rPr>
          <w:rFonts w:ascii="Georgia" w:eastAsiaTheme="minorEastAsia" w:hAnsi="Georgia" w:cstheme="majorBidi"/>
          <w:color w:val="000000" w:themeColor="text1"/>
          <w:sz w:val="24"/>
          <w:szCs w:val="24"/>
        </w:rPr>
        <w:t>Use APA style</w:t>
      </w:r>
    </w:p>
    <w:p w14:paraId="06987E6A" w14:textId="398B03C7" w:rsidR="00BD382E" w:rsidRDefault="00432F4B" w:rsidP="00435370">
      <w:pPr>
        <w:pStyle w:val="ListParagraph"/>
        <w:numPr>
          <w:ilvl w:val="0"/>
          <w:numId w:val="20"/>
        </w:numPr>
        <w:bidi w:val="0"/>
        <w:spacing w:line="360" w:lineRule="auto"/>
        <w:ind w:left="425" w:hanging="425"/>
        <w:jc w:val="both"/>
        <w:rPr>
          <w:rFonts w:ascii="Georgia" w:eastAsiaTheme="minorEastAsia" w:hAnsi="Georgia" w:cstheme="majorBidi"/>
          <w:color w:val="000000" w:themeColor="text1"/>
        </w:rPr>
      </w:pPr>
      <w:bookmarkStart w:id="2" w:name="bau005"/>
      <w:r w:rsidRPr="00432F4B">
        <w:rPr>
          <w:rFonts w:ascii="Georgia" w:eastAsiaTheme="minorEastAsia" w:hAnsi="Georgia" w:cstheme="majorBidi"/>
          <w:color w:val="000000" w:themeColor="text1"/>
        </w:rPr>
        <w:t xml:space="preserve">Mousa, K. M., &amp; Hadi, H. J. (2016). Coagulation/flocculation process for produced water treatment. </w:t>
      </w:r>
      <w:r w:rsidRPr="00432F4B">
        <w:rPr>
          <w:rFonts w:ascii="Georgia" w:eastAsiaTheme="minorEastAsia" w:hAnsi="Georgia" w:cstheme="majorBidi"/>
          <w:i/>
          <w:iCs/>
          <w:color w:val="000000" w:themeColor="text1"/>
        </w:rPr>
        <w:t>Int. J. Curr. Eng. Technol, 6</w:t>
      </w:r>
      <w:r w:rsidRPr="00432F4B">
        <w:rPr>
          <w:rFonts w:ascii="Georgia" w:eastAsiaTheme="minorEastAsia" w:hAnsi="Georgia" w:cstheme="majorBidi"/>
          <w:color w:val="000000" w:themeColor="text1"/>
        </w:rPr>
        <w:t>(2), 551-555.</w:t>
      </w:r>
      <w:r w:rsidRPr="00432F4B">
        <w:rPr>
          <w:rFonts w:ascii="Georgia" w:eastAsiaTheme="minorEastAsia" w:hAnsi="Georgia"/>
          <w:color w:val="000000" w:themeColor="text1"/>
          <w:rtl/>
        </w:rPr>
        <w:t>‏</w:t>
      </w:r>
    </w:p>
    <w:p w14:paraId="05F43A84" w14:textId="52AA676A" w:rsidR="00B205AB" w:rsidRPr="00B205AB" w:rsidRDefault="00432F4B"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432F4B">
        <w:rPr>
          <w:rFonts w:ascii="Georgia" w:eastAsiaTheme="minorEastAsia" w:hAnsi="Georgia" w:cstheme="majorBidi"/>
          <w:color w:val="000000" w:themeColor="text1"/>
        </w:rPr>
        <w:t xml:space="preserve">Tahseen, T. A., Ishak, M., &amp; Rahman, M. M. (2014). Performance predictions of laminar heat transfer and pressure drop in an in-line flat tube bundle using an adaptive neuro-fuzzy inference system (ANFIS) model. </w:t>
      </w:r>
      <w:r w:rsidRPr="00432F4B">
        <w:rPr>
          <w:rFonts w:ascii="Georgia" w:eastAsiaTheme="minorEastAsia" w:hAnsi="Georgia" w:cstheme="majorBidi"/>
          <w:i/>
          <w:iCs/>
          <w:color w:val="000000" w:themeColor="text1"/>
        </w:rPr>
        <w:t>International Communications in Heat and Mass Transfer, 50</w:t>
      </w:r>
      <w:r w:rsidRPr="00432F4B">
        <w:rPr>
          <w:rFonts w:ascii="Georgia" w:eastAsiaTheme="minorEastAsia" w:hAnsi="Georgia" w:cstheme="majorBidi"/>
          <w:color w:val="000000" w:themeColor="text1"/>
        </w:rPr>
        <w:t>, 85-97.</w:t>
      </w:r>
      <w:r w:rsidRPr="00432F4B">
        <w:rPr>
          <w:rFonts w:ascii="Georgia" w:eastAsiaTheme="minorEastAsia" w:hAnsi="Georgia"/>
          <w:color w:val="000000" w:themeColor="text1"/>
          <w:rtl/>
        </w:rPr>
        <w:t>‏</w:t>
      </w:r>
      <w:r>
        <w:rPr>
          <w:rFonts w:ascii="Georgia" w:eastAsiaTheme="minorEastAsia" w:hAnsi="Georgia"/>
          <w:color w:val="000000" w:themeColor="text1"/>
        </w:rPr>
        <w:t xml:space="preserve"> </w:t>
      </w:r>
      <w:r w:rsidR="00B205AB" w:rsidRPr="00B205AB">
        <w:rPr>
          <w:rFonts w:ascii="Georgia" w:eastAsiaTheme="minorEastAsia" w:hAnsi="Georgia" w:cstheme="majorBidi"/>
          <w:color w:val="000000" w:themeColor="text1"/>
        </w:rPr>
        <w:t>Strunk JW, White EB. The elements of style. 4th ed., New York: Longman; 2000.</w:t>
      </w:r>
    </w:p>
    <w:p w14:paraId="26C1B481" w14:textId="77777777" w:rsidR="009E04B2" w:rsidRPr="009E04B2" w:rsidRDefault="009E04B2"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9E04B2">
        <w:rPr>
          <w:rFonts w:ascii="Georgia" w:eastAsiaTheme="minorEastAsia" w:hAnsi="Georgia" w:cstheme="majorBidi"/>
          <w:color w:val="000000" w:themeColor="text1"/>
        </w:rPr>
        <w:t xml:space="preserve">Ababneh, M. T. (2018). The Engineering History of Thermal Materials. </w:t>
      </w:r>
      <w:r w:rsidRPr="009E04B2">
        <w:rPr>
          <w:rFonts w:ascii="Georgia" w:eastAsiaTheme="minorEastAsia" w:hAnsi="Georgia" w:cstheme="majorBidi"/>
          <w:i/>
          <w:iCs/>
          <w:color w:val="000000" w:themeColor="text1"/>
        </w:rPr>
        <w:t>Bioinspired Engineering of Thermal Materials</w:t>
      </w:r>
      <w:r w:rsidRPr="009E04B2">
        <w:rPr>
          <w:rFonts w:ascii="Georgia" w:eastAsiaTheme="minorEastAsia" w:hAnsi="Georgia" w:cstheme="majorBidi"/>
          <w:color w:val="000000" w:themeColor="text1"/>
        </w:rPr>
        <w:t>, 25-46.</w:t>
      </w:r>
      <w:r w:rsidRPr="009E04B2">
        <w:rPr>
          <w:rFonts w:ascii="Georgia" w:eastAsiaTheme="minorEastAsia" w:hAnsi="Georgia"/>
          <w:color w:val="000000" w:themeColor="text1"/>
          <w:rtl/>
        </w:rPr>
        <w:t>‏</w:t>
      </w:r>
    </w:p>
    <w:p w14:paraId="1D60CB35" w14:textId="77777777" w:rsidR="009E04B2" w:rsidRPr="009E04B2" w:rsidRDefault="009E04B2"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9E04B2">
        <w:rPr>
          <w:rFonts w:ascii="Georgia" w:eastAsiaTheme="minorEastAsia" w:hAnsi="Georgia" w:cstheme="majorBidi"/>
          <w:color w:val="000000" w:themeColor="text1"/>
        </w:rPr>
        <w:t>Holbrook, A., Bourke, S., Lovat, T., &amp; Dally, K. (2004). Investigating PhD thesis examination reports. International Journal of Educational Research, 41(2), 98-120.</w:t>
      </w:r>
      <w:r w:rsidRPr="009E04B2">
        <w:rPr>
          <w:rFonts w:ascii="Georgia" w:eastAsiaTheme="minorEastAsia" w:hAnsi="Georgia"/>
          <w:color w:val="000000" w:themeColor="text1"/>
          <w:rtl/>
        </w:rPr>
        <w:t>‏</w:t>
      </w:r>
    </w:p>
    <w:p w14:paraId="47371A5E" w14:textId="73013E31" w:rsidR="009E04B2" w:rsidRPr="009E04B2" w:rsidRDefault="009E04B2" w:rsidP="009E04B2">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9E04B2">
        <w:rPr>
          <w:rFonts w:ascii="Georgia" w:eastAsiaTheme="minorEastAsia" w:hAnsi="Georgia" w:cstheme="majorBidi"/>
          <w:color w:val="000000" w:themeColor="text1"/>
          <w:lang w:val="pt-BR"/>
        </w:rPr>
        <w:t xml:space="preserve">Trainham, J. A., Hoertz, P. G., Bonino, C. A., &amp; Newman, J. S. (2017). </w:t>
      </w:r>
      <w:r w:rsidRPr="009E04B2">
        <w:rPr>
          <w:rFonts w:ascii="Georgia" w:eastAsiaTheme="minorEastAsia" w:hAnsi="Georgia" w:cstheme="majorBidi"/>
          <w:color w:val="000000" w:themeColor="text1"/>
        </w:rPr>
        <w:t>U.S. Patent No. 9,651,313. Washington, DC: U.S. Patent and Trademark Office.</w:t>
      </w:r>
      <w:r w:rsidRPr="009E04B2">
        <w:rPr>
          <w:rFonts w:ascii="Georgia" w:eastAsiaTheme="minorEastAsia" w:hAnsi="Georgia"/>
          <w:color w:val="000000" w:themeColor="text1"/>
          <w:rtl/>
        </w:rPr>
        <w:t>‏</w:t>
      </w:r>
    </w:p>
    <w:bookmarkEnd w:id="2"/>
    <w:p w14:paraId="36E73967" w14:textId="77777777" w:rsidR="00DE11FB" w:rsidRPr="003E026A" w:rsidRDefault="00DE11FB" w:rsidP="00210644">
      <w:pPr>
        <w:spacing w:before="120" w:after="0" w:line="360" w:lineRule="auto"/>
        <w:jc w:val="both"/>
        <w:rPr>
          <w:rStyle w:val="hps"/>
          <w:rFonts w:ascii="Georgia" w:hAnsi="Georgia" w:cstheme="majorBidi"/>
          <w:sz w:val="24"/>
          <w:szCs w:val="24"/>
        </w:rPr>
      </w:pPr>
    </w:p>
    <w:sectPr w:rsidR="00DE11FB" w:rsidRPr="003E026A" w:rsidSect="0023476E">
      <w:footnotePr>
        <w:numFmt w:val="chicago"/>
      </w:footnotePr>
      <w:type w:val="continuous"/>
      <w:pgSz w:w="11907" w:h="16840" w:code="9"/>
      <w:pgMar w:top="1134" w:right="1134" w:bottom="851" w:left="1134" w:header="454" w:footer="720" w:gutter="0"/>
      <w:lnNumType w:countBy="1" w:restart="continuous"/>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A4722" w14:textId="77777777" w:rsidR="002950E6" w:rsidRDefault="002950E6" w:rsidP="00F90EB9">
      <w:pPr>
        <w:spacing w:after="0" w:line="240" w:lineRule="auto"/>
      </w:pPr>
      <w:r>
        <w:separator/>
      </w:r>
    </w:p>
  </w:endnote>
  <w:endnote w:type="continuationSeparator" w:id="0">
    <w:p w14:paraId="635136E2" w14:textId="77777777" w:rsidR="002950E6" w:rsidRDefault="002950E6" w:rsidP="00F9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63984" w14:textId="77777777" w:rsidR="003E6A58" w:rsidRDefault="003E6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741705"/>
      <w:docPartObj>
        <w:docPartGallery w:val="Page Numbers (Bottom of Page)"/>
        <w:docPartUnique/>
      </w:docPartObj>
    </w:sdtPr>
    <w:sdtContent>
      <w:p w14:paraId="185FB9DD" w14:textId="77777777" w:rsidR="0015705C" w:rsidRDefault="0015705C">
        <w:pPr>
          <w:pStyle w:val="Footer"/>
          <w:jc w:val="center"/>
        </w:pPr>
        <w:r>
          <w:fldChar w:fldCharType="begin"/>
        </w:r>
        <w:r>
          <w:instrText>PAGE   \* MERGEFORMAT</w:instrText>
        </w:r>
        <w:r>
          <w:fldChar w:fldCharType="separate"/>
        </w:r>
        <w:r w:rsidR="0023476E" w:rsidRPr="0023476E">
          <w:rPr>
            <w:rFonts w:cs="Calibri"/>
            <w:noProof/>
            <w:lang w:val="ar-SA"/>
          </w:rPr>
          <w:t>11</w:t>
        </w:r>
        <w:r>
          <w:fldChar w:fldCharType="end"/>
        </w:r>
      </w:p>
    </w:sdtContent>
  </w:sdt>
  <w:p w14:paraId="2B6A234F" w14:textId="77777777" w:rsidR="0015705C" w:rsidRDefault="00157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680990"/>
      <w:docPartObj>
        <w:docPartGallery w:val="Page Numbers (Bottom of Page)"/>
        <w:docPartUnique/>
      </w:docPartObj>
    </w:sdtPr>
    <w:sdtContent>
      <w:p w14:paraId="19DCD07D" w14:textId="77777777" w:rsidR="0015705C" w:rsidRDefault="0015705C">
        <w:pPr>
          <w:pStyle w:val="Footer"/>
          <w:jc w:val="center"/>
        </w:pPr>
        <w:r>
          <w:fldChar w:fldCharType="begin"/>
        </w:r>
        <w:r>
          <w:instrText>PAGE   \* MERGEFORMAT</w:instrText>
        </w:r>
        <w:r>
          <w:fldChar w:fldCharType="separate"/>
        </w:r>
        <w:r w:rsidR="0023476E" w:rsidRPr="0023476E">
          <w:rPr>
            <w:rFonts w:cs="Calibri"/>
            <w:noProof/>
            <w:lang w:val="ar-SA"/>
          </w:rPr>
          <w:t>2</w:t>
        </w:r>
        <w:r>
          <w:fldChar w:fldCharType="end"/>
        </w:r>
      </w:p>
    </w:sdtContent>
  </w:sdt>
  <w:p w14:paraId="4736FEE3" w14:textId="77777777" w:rsidR="0015705C" w:rsidRDefault="00157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E71B2" w14:textId="77777777" w:rsidR="002950E6" w:rsidRDefault="002950E6" w:rsidP="00F90EB9">
      <w:pPr>
        <w:spacing w:after="0" w:line="240" w:lineRule="auto"/>
      </w:pPr>
      <w:r>
        <w:separator/>
      </w:r>
    </w:p>
  </w:footnote>
  <w:footnote w:type="continuationSeparator" w:id="0">
    <w:p w14:paraId="659D3675" w14:textId="77777777" w:rsidR="002950E6" w:rsidRDefault="002950E6" w:rsidP="00F9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18486956"/>
      <w:docPartObj>
        <w:docPartGallery w:val="Page Numbers (Top of Page)"/>
        <w:docPartUnique/>
      </w:docPartObj>
    </w:sdtPr>
    <w:sdtContent>
      <w:p w14:paraId="45FBBDE7" w14:textId="77777777" w:rsidR="0015705C" w:rsidRDefault="0015705C" w:rsidP="00C11F5B">
        <w:pPr>
          <w:pStyle w:val="Header"/>
          <w:bidi/>
          <w:spacing w:after="240"/>
        </w:pPr>
        <w:r>
          <w:rPr>
            <w:rFonts w:ascii="Times New Roman" w:hAnsi="Times New Roman" w:hint="cs"/>
            <w:sz w:val="20"/>
            <w:szCs w:val="20"/>
            <w:rtl/>
          </w:rPr>
          <w:t xml:space="preserve">  </w:t>
        </w:r>
        <w:r>
          <w:rPr>
            <w:rFonts w:ascii="Times New Roman" w:hAnsi="Times New Roman"/>
            <w:sz w:val="20"/>
            <w:szCs w:val="20"/>
          </w:rPr>
          <w:t xml:space="preserve">        </w:t>
        </w:r>
        <w:r>
          <w:rPr>
            <w:rFonts w:ascii="Times New Roman" w:hAnsi="Times New Roman" w:hint="cs"/>
            <w:sz w:val="20"/>
            <w:szCs w:val="20"/>
            <w:rtl/>
          </w:rPr>
          <w:t xml:space="preserve">  </w:t>
        </w:r>
        <w:r>
          <w:rPr>
            <w:rFonts w:ascii="Times New Roman" w:hAnsi="Times New Roman"/>
            <w:sz w:val="20"/>
            <w:szCs w:val="20"/>
          </w:rPr>
          <w:t xml:space="preserve">                                    </w:t>
        </w:r>
        <w:r>
          <w:rPr>
            <w:rFonts w:ascii="Times New Roman" w:hAnsi="Times New Roman" w:hint="cs"/>
            <w:sz w:val="20"/>
            <w:szCs w:val="20"/>
            <w:rtl/>
          </w:rPr>
          <w:t xml:space="preserve"> </w:t>
        </w:r>
        <w:proofErr w:type="spellStart"/>
        <w:r w:rsidRPr="00A34B5B">
          <w:rPr>
            <w:rFonts w:ascii="Times New Roman" w:hAnsi="Times New Roman"/>
            <w:i/>
            <w:iCs/>
            <w:color w:val="0000CC"/>
            <w:sz w:val="16"/>
            <w:szCs w:val="16"/>
          </w:rPr>
          <w:t>Muzher</w:t>
        </w:r>
        <w:proofErr w:type="spellEnd"/>
        <w:r w:rsidRPr="00A34B5B">
          <w:rPr>
            <w:rFonts w:ascii="Times New Roman" w:hAnsi="Times New Roman"/>
            <w:i/>
            <w:iCs/>
            <w:color w:val="0000CC"/>
            <w:sz w:val="16"/>
            <w:szCs w:val="16"/>
          </w:rPr>
          <w:t xml:space="preserve"> M. I. Al </w:t>
        </w:r>
        <w:proofErr w:type="spellStart"/>
        <w:r w:rsidRPr="00A34B5B">
          <w:rPr>
            <w:rFonts w:ascii="Times New Roman" w:hAnsi="Times New Roman"/>
            <w:i/>
            <w:iCs/>
            <w:color w:val="0000CC"/>
            <w:sz w:val="16"/>
            <w:szCs w:val="16"/>
          </w:rPr>
          <w:t>doury</w:t>
        </w:r>
        <w:proofErr w:type="spellEnd"/>
        <w:r>
          <w:rPr>
            <w:rFonts w:ascii="Times New Roman" w:hAnsi="Times New Roman"/>
            <w:i/>
            <w:iCs/>
            <w:color w:val="0000CC"/>
            <w:sz w:val="16"/>
            <w:szCs w:val="16"/>
          </w:rPr>
          <w:t xml:space="preserve"> and</w:t>
        </w:r>
        <w:r w:rsidRPr="00A34B5B">
          <w:rPr>
            <w:rFonts w:ascii="Times New Roman" w:hAnsi="Times New Roman"/>
            <w:i/>
            <w:iCs/>
            <w:color w:val="0000CC"/>
            <w:sz w:val="16"/>
            <w:szCs w:val="16"/>
          </w:rPr>
          <w:t xml:space="preserve"> Hadeel A. I. Al </w:t>
        </w:r>
        <w:proofErr w:type="spellStart"/>
        <w:r w:rsidRPr="00A34B5B">
          <w:rPr>
            <w:rFonts w:ascii="Times New Roman" w:hAnsi="Times New Roman"/>
            <w:i/>
            <w:iCs/>
            <w:color w:val="0000CC"/>
            <w:sz w:val="16"/>
            <w:szCs w:val="16"/>
          </w:rPr>
          <w:t>samerrai</w:t>
        </w:r>
        <w:proofErr w:type="spellEnd"/>
        <w:r w:rsidRPr="0038707F">
          <w:rPr>
            <w:rFonts w:ascii="Times New Roman" w:hAnsi="Times New Roman"/>
            <w:i/>
            <w:iCs/>
            <w:color w:val="0000CC"/>
            <w:sz w:val="16"/>
            <w:szCs w:val="16"/>
          </w:rPr>
          <w:t>/ Tikrit Jou</w:t>
        </w:r>
        <w:r>
          <w:rPr>
            <w:rFonts w:ascii="Times New Roman" w:hAnsi="Times New Roman"/>
            <w:i/>
            <w:iCs/>
            <w:color w:val="0000CC"/>
            <w:sz w:val="16"/>
            <w:szCs w:val="16"/>
          </w:rPr>
          <w:t>rnal of Engineering Sciences 2x</w:t>
        </w:r>
        <w:r w:rsidRPr="0038707F">
          <w:rPr>
            <w:rFonts w:ascii="Times New Roman" w:hAnsi="Times New Roman"/>
            <w:i/>
            <w:iCs/>
            <w:color w:val="0000CC"/>
            <w:sz w:val="16"/>
            <w:szCs w:val="16"/>
          </w:rPr>
          <w:t>(</w:t>
        </w:r>
        <w:r>
          <w:rPr>
            <w:rFonts w:ascii="Times New Roman" w:hAnsi="Times New Roman"/>
            <w:i/>
            <w:iCs/>
            <w:color w:val="0000CC"/>
            <w:sz w:val="16"/>
            <w:szCs w:val="16"/>
          </w:rPr>
          <w:t>x</w:t>
        </w:r>
        <w:r w:rsidRPr="0038707F">
          <w:rPr>
            <w:rFonts w:ascii="Times New Roman" w:hAnsi="Times New Roman"/>
            <w:i/>
            <w:iCs/>
            <w:color w:val="0000CC"/>
            <w:sz w:val="16"/>
            <w:szCs w:val="16"/>
          </w:rPr>
          <w:t>) 201</w:t>
        </w:r>
        <w:r>
          <w:rPr>
            <w:rFonts w:ascii="Times New Roman" w:hAnsi="Times New Roman"/>
            <w:i/>
            <w:iCs/>
            <w:color w:val="0000CC"/>
            <w:sz w:val="16"/>
            <w:szCs w:val="16"/>
          </w:rPr>
          <w:t>x (x – x)</w:t>
        </w:r>
        <w:r>
          <w:rPr>
            <w:rFonts w:ascii="Times New Roman" w:hAnsi="Times New Roman" w:hint="cs"/>
            <w:sz w:val="20"/>
            <w:szCs w:val="20"/>
            <w:rtl/>
          </w:rPr>
          <w:t xml:space="preserve">      </w:t>
        </w:r>
      </w:p>
    </w:sdtContent>
  </w:sdt>
  <w:p w14:paraId="65B12699" w14:textId="77777777" w:rsidR="0015705C" w:rsidRPr="00320CA7" w:rsidRDefault="0015705C" w:rsidP="00320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443E" w14:textId="77777777" w:rsidR="003E6A58" w:rsidRDefault="003E6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17F81" w14:textId="512508EB" w:rsidR="003E6A58" w:rsidRPr="003E6A58" w:rsidRDefault="003E6A58">
    <w:pPr>
      <w:pStyle w:val="Header"/>
      <w:rPr>
        <w:rStyle w:val="Emphasis"/>
        <w:rFonts w:ascii="Georgia" w:hAnsi="Georgia"/>
        <w:b/>
        <w:bCs/>
        <w:i w:val="0"/>
        <w:iCs w:val="0"/>
        <w:color w:val="0000FF"/>
        <w:spacing w:val="2"/>
        <w:sz w:val="20"/>
        <w:szCs w:val="20"/>
        <w:shd w:val="clear" w:color="auto" w:fill="FFFFFF"/>
      </w:rPr>
    </w:pPr>
    <w:r w:rsidRPr="003E6A58">
      <w:rPr>
        <w:noProof/>
      </w:rPr>
      <w:drawing>
        <wp:anchor distT="0" distB="0" distL="114300" distR="114300" simplePos="0" relativeHeight="251658240" behindDoc="0" locked="0" layoutInCell="1" allowOverlap="1" wp14:anchorId="276553BD" wp14:editId="1E9EBCE9">
          <wp:simplePos x="0" y="0"/>
          <wp:positionH relativeFrom="column">
            <wp:posOffset>4684304</wp:posOffset>
          </wp:positionH>
          <wp:positionV relativeFrom="paragraph">
            <wp:posOffset>-228509</wp:posOffset>
          </wp:positionV>
          <wp:extent cx="1219200" cy="1050290"/>
          <wp:effectExtent l="0" t="0" r="0" b="0"/>
          <wp:wrapSquare wrapText="bothSides"/>
          <wp:docPr id="6811974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A58">
      <w:rPr>
        <w:rStyle w:val="Emphasis"/>
        <w:rFonts w:ascii="Georgia" w:hAnsi="Georgia"/>
        <w:b/>
        <w:bCs/>
        <w:i w:val="0"/>
        <w:iCs w:val="0"/>
        <w:color w:val="0000FF"/>
        <w:spacing w:val="2"/>
        <w:sz w:val="20"/>
        <w:szCs w:val="20"/>
        <w:shd w:val="clear" w:color="auto" w:fill="FFFFFF"/>
      </w:rPr>
      <w:t>Journal of Advanced Sciences and Engineering Technologies </w:t>
    </w:r>
  </w:p>
  <w:p w14:paraId="72C2FB8B" w14:textId="52458C52" w:rsidR="003E6A58" w:rsidRPr="003E6A58" w:rsidRDefault="003E6A58">
    <w:pPr>
      <w:pStyle w:val="Header"/>
      <w:rPr>
        <w:rtl/>
      </w:rPr>
    </w:pPr>
    <w:r w:rsidRPr="003E6A58">
      <w:rPr>
        <w:rStyle w:val="Strong"/>
        <w:rFonts w:ascii="Roboto" w:hAnsi="Roboto"/>
        <w:b w:val="0"/>
        <w:bCs w:val="0"/>
        <w:color w:val="666666"/>
      </w:rPr>
      <w:t xml:space="preserve">Publisher: </w:t>
    </w:r>
    <w:r w:rsidRPr="003E6A58">
      <w:rPr>
        <w:rStyle w:val="Strong"/>
        <w:rFonts w:ascii="Roboto" w:hAnsi="Roboto"/>
        <w:color w:val="666666"/>
        <w:spacing w:val="2"/>
        <w:sz w:val="20"/>
        <w:szCs w:val="20"/>
        <w:shd w:val="clear" w:color="auto" w:fill="FFFFFF"/>
      </w:rPr>
      <w:t>ZENITH Academic Cross-Border Ltd.</w:t>
    </w:r>
    <w:r w:rsidRPr="003E6A58">
      <w:t xml:space="preserve"> </w:t>
    </w:r>
  </w:p>
  <w:p w14:paraId="3924949C" w14:textId="77777777" w:rsidR="003E6A58" w:rsidRDefault="003E6A58">
    <w:pPr>
      <w:pStyle w:val="Header"/>
      <w:rPr>
        <w:rtl/>
      </w:rPr>
    </w:pPr>
  </w:p>
  <w:p w14:paraId="78EC9332" w14:textId="77777777" w:rsidR="003E6A58" w:rsidRDefault="003E6A58">
    <w:pPr>
      <w:pStyle w:val="Header"/>
      <w:rPr>
        <w:rtl/>
      </w:rPr>
    </w:pPr>
  </w:p>
  <w:p w14:paraId="33996277" w14:textId="77777777" w:rsidR="003E6A58" w:rsidRDefault="003E6A58">
    <w:pPr>
      <w:pStyle w:val="Header"/>
      <w:rPr>
        <w:rtl/>
      </w:rPr>
    </w:pPr>
  </w:p>
  <w:p w14:paraId="4F6179D4" w14:textId="77777777" w:rsidR="003E6A58" w:rsidRDefault="003E6A58">
    <w:pPr>
      <w:pStyle w:val="Header"/>
      <w:rPr>
        <w:rFonts w:hint="cs"/>
        <w:rtl/>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58D6"/>
    <w:multiLevelType w:val="multilevel"/>
    <w:tmpl w:val="813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E3175"/>
    <w:multiLevelType w:val="hybridMultilevel"/>
    <w:tmpl w:val="F64A2BC6"/>
    <w:lvl w:ilvl="0" w:tplc="202A3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45690"/>
    <w:multiLevelType w:val="hybridMultilevel"/>
    <w:tmpl w:val="9A1CBFF2"/>
    <w:lvl w:ilvl="0" w:tplc="260E3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1FF7DD2"/>
    <w:multiLevelType w:val="multilevel"/>
    <w:tmpl w:val="D292D5C8"/>
    <w:lvl w:ilvl="0">
      <w:start w:val="1"/>
      <w:numFmt w:val="decimal"/>
      <w:lvlText w:val="%1."/>
      <w:lvlJc w:val="left"/>
      <w:pPr>
        <w:ind w:left="720" w:hanging="360"/>
      </w:pPr>
      <w:rPr>
        <w:rFonts w:asciiTheme="minorBidi" w:hAnsiTheme="minorBidi" w:cstheme="minorBidi" w:hint="default"/>
        <w:b/>
        <w:bCs/>
        <w:i w:val="0"/>
        <w:iCs w:val="0"/>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364FC1"/>
    <w:multiLevelType w:val="multilevel"/>
    <w:tmpl w:val="C1AA4E06"/>
    <w:lvl w:ilvl="0">
      <w:start w:val="4"/>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5" w15:restartNumberingAfterBreak="0">
    <w:nsid w:val="2A8863F5"/>
    <w:multiLevelType w:val="hybridMultilevel"/>
    <w:tmpl w:val="F1AE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D147C"/>
    <w:multiLevelType w:val="multilevel"/>
    <w:tmpl w:val="93188B3E"/>
    <w:lvl w:ilvl="0">
      <w:start w:val="1"/>
      <w:numFmt w:val="decimal"/>
      <w:lvlText w:val="%1."/>
      <w:lvlJc w:val="left"/>
      <w:pPr>
        <w:ind w:left="928" w:hanging="360"/>
      </w:pPr>
      <w:rPr>
        <w:rFonts w:hint="default"/>
        <w:sz w:val="2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7" w15:restartNumberingAfterBreak="0">
    <w:nsid w:val="2ED67FC8"/>
    <w:multiLevelType w:val="multilevel"/>
    <w:tmpl w:val="F018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F806AB"/>
    <w:multiLevelType w:val="multilevel"/>
    <w:tmpl w:val="10D8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B96EE4"/>
    <w:multiLevelType w:val="multilevel"/>
    <w:tmpl w:val="CAF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4538F"/>
    <w:multiLevelType w:val="multilevel"/>
    <w:tmpl w:val="AC90985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BA85822"/>
    <w:multiLevelType w:val="hybridMultilevel"/>
    <w:tmpl w:val="917253EE"/>
    <w:lvl w:ilvl="0" w:tplc="0CC64C28">
      <w:start w:val="1"/>
      <w:numFmt w:val="decimal"/>
      <w:lvlText w:val="%1-"/>
      <w:lvlJc w:val="left"/>
      <w:pPr>
        <w:ind w:left="360"/>
      </w:pPr>
      <w:rPr>
        <w:rFonts w:hint="default"/>
        <w:b w:val="0"/>
        <w:i w:val="0"/>
        <w:strike w:val="0"/>
        <w:dstrike w:val="0"/>
        <w:color w:val="000000"/>
        <w:sz w:val="20"/>
        <w:u w:val="none" w:color="000000"/>
        <w:bdr w:val="none" w:sz="0" w:space="0" w:color="auto"/>
        <w:shd w:val="clear" w:color="auto" w:fill="auto"/>
        <w:vertAlign w:val="baseline"/>
      </w:rPr>
    </w:lvl>
    <w:lvl w:ilvl="1" w:tplc="650CE6D2">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4E6D48E">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ED41F36">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DAE0BB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31A7DF2">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3E036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DAA5536">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9FA30E8">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 w15:restartNumberingAfterBreak="0">
    <w:nsid w:val="3E9C2405"/>
    <w:multiLevelType w:val="multilevel"/>
    <w:tmpl w:val="1D80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C7768C"/>
    <w:multiLevelType w:val="hybridMultilevel"/>
    <w:tmpl w:val="46BE7C80"/>
    <w:lvl w:ilvl="0" w:tplc="7F06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F08A3"/>
    <w:multiLevelType w:val="hybridMultilevel"/>
    <w:tmpl w:val="1714C9F0"/>
    <w:lvl w:ilvl="0" w:tplc="B436FB06">
      <w:start w:val="1"/>
      <w:numFmt w:val="decimal"/>
      <w:lvlText w:val="[%1]"/>
      <w:lvlJc w:val="left"/>
      <w:pPr>
        <w:ind w:left="644"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674AF"/>
    <w:multiLevelType w:val="hybridMultilevel"/>
    <w:tmpl w:val="14763A54"/>
    <w:lvl w:ilvl="0" w:tplc="29002E40">
      <w:start w:val="1"/>
      <w:numFmt w:val="decimal"/>
      <w:lvlText w:val="%1."/>
      <w:lvlJc w:val="left"/>
      <w:pPr>
        <w:ind w:left="360" w:hanging="360"/>
      </w:pPr>
      <w:rPr>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86316"/>
    <w:multiLevelType w:val="hybridMultilevel"/>
    <w:tmpl w:val="22A2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75A4"/>
    <w:multiLevelType w:val="multilevel"/>
    <w:tmpl w:val="D292D5C8"/>
    <w:lvl w:ilvl="0">
      <w:start w:val="1"/>
      <w:numFmt w:val="decimal"/>
      <w:lvlText w:val="%1."/>
      <w:lvlJc w:val="left"/>
      <w:pPr>
        <w:ind w:left="720" w:hanging="360"/>
      </w:pPr>
      <w:rPr>
        <w:rFonts w:asciiTheme="minorBidi" w:hAnsiTheme="minorBidi" w:cstheme="minorBidi" w:hint="default"/>
        <w:b/>
        <w:bCs/>
        <w:i w:val="0"/>
        <w:iCs w:val="0"/>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2A0AA3"/>
    <w:multiLevelType w:val="multilevel"/>
    <w:tmpl w:val="00F8A19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931190F"/>
    <w:multiLevelType w:val="multilevel"/>
    <w:tmpl w:val="2608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2B76A8"/>
    <w:multiLevelType w:val="hybridMultilevel"/>
    <w:tmpl w:val="5DFCF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C66260"/>
    <w:multiLevelType w:val="multilevel"/>
    <w:tmpl w:val="890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73074"/>
    <w:multiLevelType w:val="multilevel"/>
    <w:tmpl w:val="C1AA4E06"/>
    <w:lvl w:ilvl="0">
      <w:start w:val="4"/>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3" w15:restartNumberingAfterBreak="0">
    <w:nsid w:val="520F4526"/>
    <w:multiLevelType w:val="multilevel"/>
    <w:tmpl w:val="6D002EE6"/>
    <w:lvl w:ilvl="0">
      <w:start w:val="1"/>
      <w:numFmt w:val="decimal"/>
      <w:lvlText w:val="%1."/>
      <w:lvlJc w:val="left"/>
      <w:pPr>
        <w:ind w:left="720" w:hanging="360"/>
      </w:pPr>
      <w:rPr>
        <w:rFonts w:asciiTheme="majorBidi" w:hAnsiTheme="majorBidi" w:cstheme="majorBidi" w:hint="default"/>
        <w:b/>
        <w:bCs/>
        <w:i w:val="0"/>
        <w:iCs w:val="0"/>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41C7A19"/>
    <w:multiLevelType w:val="hybridMultilevel"/>
    <w:tmpl w:val="B1664C18"/>
    <w:lvl w:ilvl="0" w:tplc="AA120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60BE8"/>
    <w:multiLevelType w:val="hybridMultilevel"/>
    <w:tmpl w:val="E6C22070"/>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97BE8"/>
    <w:multiLevelType w:val="multilevel"/>
    <w:tmpl w:val="892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820376"/>
    <w:multiLevelType w:val="multilevel"/>
    <w:tmpl w:val="93188B3E"/>
    <w:lvl w:ilvl="0">
      <w:start w:val="1"/>
      <w:numFmt w:val="decimal"/>
      <w:lvlText w:val="%1."/>
      <w:lvlJc w:val="left"/>
      <w:pPr>
        <w:ind w:left="928" w:hanging="360"/>
      </w:pPr>
      <w:rPr>
        <w:rFonts w:hint="default"/>
        <w:sz w:val="2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8" w15:restartNumberingAfterBreak="0">
    <w:nsid w:val="6372567B"/>
    <w:multiLevelType w:val="hybridMultilevel"/>
    <w:tmpl w:val="F5647F68"/>
    <w:lvl w:ilvl="0" w:tplc="5BF2E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52354"/>
    <w:multiLevelType w:val="multilevel"/>
    <w:tmpl w:val="2D36FBC8"/>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8E83D7B"/>
    <w:multiLevelType w:val="hybridMultilevel"/>
    <w:tmpl w:val="99CCC798"/>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56450F"/>
    <w:multiLevelType w:val="multilevel"/>
    <w:tmpl w:val="2B3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0688249">
    <w:abstractNumId w:val="28"/>
  </w:num>
  <w:num w:numId="2" w16cid:durableId="1147935901">
    <w:abstractNumId w:val="15"/>
  </w:num>
  <w:num w:numId="3" w16cid:durableId="1903054031">
    <w:abstractNumId w:val="23"/>
  </w:num>
  <w:num w:numId="4" w16cid:durableId="124467401">
    <w:abstractNumId w:val="2"/>
  </w:num>
  <w:num w:numId="5" w16cid:durableId="1298805138">
    <w:abstractNumId w:val="24"/>
  </w:num>
  <w:num w:numId="6" w16cid:durableId="1299914433">
    <w:abstractNumId w:val="30"/>
  </w:num>
  <w:num w:numId="7" w16cid:durableId="1752653083">
    <w:abstractNumId w:val="25"/>
  </w:num>
  <w:num w:numId="8" w16cid:durableId="1497726202">
    <w:abstractNumId w:val="14"/>
  </w:num>
  <w:num w:numId="9" w16cid:durableId="1431505670">
    <w:abstractNumId w:val="27"/>
  </w:num>
  <w:num w:numId="10" w16cid:durableId="1574700821">
    <w:abstractNumId w:val="6"/>
  </w:num>
  <w:num w:numId="11" w16cid:durableId="460418478">
    <w:abstractNumId w:val="22"/>
  </w:num>
  <w:num w:numId="12" w16cid:durableId="679354599">
    <w:abstractNumId w:val="4"/>
  </w:num>
  <w:num w:numId="13" w16cid:durableId="1451433597">
    <w:abstractNumId w:val="20"/>
  </w:num>
  <w:num w:numId="14" w16cid:durableId="1604149926">
    <w:abstractNumId w:val="11"/>
  </w:num>
  <w:num w:numId="15" w16cid:durableId="1334449331">
    <w:abstractNumId w:val="3"/>
  </w:num>
  <w:num w:numId="16" w16cid:durableId="169881806">
    <w:abstractNumId w:val="17"/>
  </w:num>
  <w:num w:numId="17" w16cid:durableId="112945746">
    <w:abstractNumId w:val="18"/>
  </w:num>
  <w:num w:numId="18" w16cid:durableId="1732998297">
    <w:abstractNumId w:val="10"/>
  </w:num>
  <w:num w:numId="19" w16cid:durableId="1190996416">
    <w:abstractNumId w:val="1"/>
  </w:num>
  <w:num w:numId="20" w16cid:durableId="988287831">
    <w:abstractNumId w:val="13"/>
  </w:num>
  <w:num w:numId="21" w16cid:durableId="669523539">
    <w:abstractNumId w:val="29"/>
  </w:num>
  <w:num w:numId="22" w16cid:durableId="1271625470">
    <w:abstractNumId w:val="12"/>
  </w:num>
  <w:num w:numId="23" w16cid:durableId="1245605427">
    <w:abstractNumId w:val="31"/>
  </w:num>
  <w:num w:numId="24" w16cid:durableId="1982878543">
    <w:abstractNumId w:val="19"/>
  </w:num>
  <w:num w:numId="25" w16cid:durableId="1341467284">
    <w:abstractNumId w:val="21"/>
  </w:num>
  <w:num w:numId="26" w16cid:durableId="459999530">
    <w:abstractNumId w:val="8"/>
  </w:num>
  <w:num w:numId="27" w16cid:durableId="1294209536">
    <w:abstractNumId w:val="0"/>
  </w:num>
  <w:num w:numId="28" w16cid:durableId="717127449">
    <w:abstractNumId w:val="26"/>
  </w:num>
  <w:num w:numId="29" w16cid:durableId="751124669">
    <w:abstractNumId w:val="7"/>
  </w:num>
  <w:num w:numId="30" w16cid:durableId="287712142">
    <w:abstractNumId w:val="5"/>
  </w:num>
  <w:num w:numId="31" w16cid:durableId="157354457">
    <w:abstractNumId w:val="9"/>
  </w:num>
  <w:num w:numId="32" w16cid:durableId="413477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yNTUzMDE3NTU3tDRW0lEKTi0uzszPAykwNKkFAATr/SEtAAAA"/>
  </w:docVars>
  <w:rsids>
    <w:rsidRoot w:val="008237D0"/>
    <w:rsid w:val="000011D0"/>
    <w:rsid w:val="000027A9"/>
    <w:rsid w:val="00002D98"/>
    <w:rsid w:val="00003FD1"/>
    <w:rsid w:val="00005E2C"/>
    <w:rsid w:val="0000616A"/>
    <w:rsid w:val="000062B1"/>
    <w:rsid w:val="00006F6E"/>
    <w:rsid w:val="0000733C"/>
    <w:rsid w:val="0001033D"/>
    <w:rsid w:val="00016EA9"/>
    <w:rsid w:val="00022188"/>
    <w:rsid w:val="000232FC"/>
    <w:rsid w:val="00023D19"/>
    <w:rsid w:val="00024D7C"/>
    <w:rsid w:val="00027519"/>
    <w:rsid w:val="0003418D"/>
    <w:rsid w:val="000403F8"/>
    <w:rsid w:val="00042039"/>
    <w:rsid w:val="000422BD"/>
    <w:rsid w:val="00043D3D"/>
    <w:rsid w:val="00045102"/>
    <w:rsid w:val="000461FD"/>
    <w:rsid w:val="00053E33"/>
    <w:rsid w:val="0005535B"/>
    <w:rsid w:val="00072BC6"/>
    <w:rsid w:val="0007387F"/>
    <w:rsid w:val="00073FCE"/>
    <w:rsid w:val="00075155"/>
    <w:rsid w:val="00075228"/>
    <w:rsid w:val="000766D6"/>
    <w:rsid w:val="000819A3"/>
    <w:rsid w:val="00083BDA"/>
    <w:rsid w:val="00084400"/>
    <w:rsid w:val="00087D6B"/>
    <w:rsid w:val="00093D65"/>
    <w:rsid w:val="00096962"/>
    <w:rsid w:val="00097BC3"/>
    <w:rsid w:val="000A015B"/>
    <w:rsid w:val="000A0D47"/>
    <w:rsid w:val="000A2A33"/>
    <w:rsid w:val="000A32FE"/>
    <w:rsid w:val="000A4305"/>
    <w:rsid w:val="000A501D"/>
    <w:rsid w:val="000A73DE"/>
    <w:rsid w:val="000B1F9F"/>
    <w:rsid w:val="000B79D5"/>
    <w:rsid w:val="000C1F6E"/>
    <w:rsid w:val="000C25C5"/>
    <w:rsid w:val="000C5B2B"/>
    <w:rsid w:val="000C7AA3"/>
    <w:rsid w:val="000C7F20"/>
    <w:rsid w:val="000D1BBE"/>
    <w:rsid w:val="000D1F9C"/>
    <w:rsid w:val="000D28C7"/>
    <w:rsid w:val="000D2A4C"/>
    <w:rsid w:val="000D3832"/>
    <w:rsid w:val="000D3AAF"/>
    <w:rsid w:val="000E36F1"/>
    <w:rsid w:val="000F0480"/>
    <w:rsid w:val="000F0FCE"/>
    <w:rsid w:val="000F1393"/>
    <w:rsid w:val="000F397F"/>
    <w:rsid w:val="000F6002"/>
    <w:rsid w:val="00103664"/>
    <w:rsid w:val="00103EDD"/>
    <w:rsid w:val="00104458"/>
    <w:rsid w:val="00104A05"/>
    <w:rsid w:val="001070B4"/>
    <w:rsid w:val="00110364"/>
    <w:rsid w:val="001142BD"/>
    <w:rsid w:val="00116316"/>
    <w:rsid w:val="00116456"/>
    <w:rsid w:val="00116D58"/>
    <w:rsid w:val="001213ED"/>
    <w:rsid w:val="00121FBA"/>
    <w:rsid w:val="00123D3B"/>
    <w:rsid w:val="00124676"/>
    <w:rsid w:val="00125248"/>
    <w:rsid w:val="00135E4A"/>
    <w:rsid w:val="001465F3"/>
    <w:rsid w:val="0014735E"/>
    <w:rsid w:val="00147F97"/>
    <w:rsid w:val="001513D0"/>
    <w:rsid w:val="00153C02"/>
    <w:rsid w:val="00156E11"/>
    <w:rsid w:val="0015705C"/>
    <w:rsid w:val="00161271"/>
    <w:rsid w:val="001646F3"/>
    <w:rsid w:val="001656FE"/>
    <w:rsid w:val="001669ED"/>
    <w:rsid w:val="001856F2"/>
    <w:rsid w:val="00190766"/>
    <w:rsid w:val="00191F0A"/>
    <w:rsid w:val="00194863"/>
    <w:rsid w:val="001962DB"/>
    <w:rsid w:val="00196759"/>
    <w:rsid w:val="00197A39"/>
    <w:rsid w:val="00197AFC"/>
    <w:rsid w:val="001A2F6A"/>
    <w:rsid w:val="001B241C"/>
    <w:rsid w:val="001B267A"/>
    <w:rsid w:val="001B5755"/>
    <w:rsid w:val="001D3C24"/>
    <w:rsid w:val="001D4C31"/>
    <w:rsid w:val="001E1158"/>
    <w:rsid w:val="001E1D45"/>
    <w:rsid w:val="001E6BDB"/>
    <w:rsid w:val="001E6C2C"/>
    <w:rsid w:val="001E703C"/>
    <w:rsid w:val="001F1F5F"/>
    <w:rsid w:val="001F360B"/>
    <w:rsid w:val="001F4E3B"/>
    <w:rsid w:val="001F508C"/>
    <w:rsid w:val="00200BAA"/>
    <w:rsid w:val="00201902"/>
    <w:rsid w:val="0020700A"/>
    <w:rsid w:val="00210644"/>
    <w:rsid w:val="00213534"/>
    <w:rsid w:val="00217070"/>
    <w:rsid w:val="00223F1B"/>
    <w:rsid w:val="0022552E"/>
    <w:rsid w:val="00227AD0"/>
    <w:rsid w:val="00233C37"/>
    <w:rsid w:val="0023476E"/>
    <w:rsid w:val="0023652B"/>
    <w:rsid w:val="00241EB1"/>
    <w:rsid w:val="00247194"/>
    <w:rsid w:val="00255DB0"/>
    <w:rsid w:val="00257545"/>
    <w:rsid w:val="00263203"/>
    <w:rsid w:val="00264F23"/>
    <w:rsid w:val="00265603"/>
    <w:rsid w:val="002660D5"/>
    <w:rsid w:val="00270443"/>
    <w:rsid w:val="00271BA3"/>
    <w:rsid w:val="00271DA4"/>
    <w:rsid w:val="00273B9A"/>
    <w:rsid w:val="002750D7"/>
    <w:rsid w:val="00293756"/>
    <w:rsid w:val="002950E6"/>
    <w:rsid w:val="0029703F"/>
    <w:rsid w:val="002A56D0"/>
    <w:rsid w:val="002B2AC4"/>
    <w:rsid w:val="002B35CB"/>
    <w:rsid w:val="002B4048"/>
    <w:rsid w:val="002B435B"/>
    <w:rsid w:val="002B4C14"/>
    <w:rsid w:val="002C2BEC"/>
    <w:rsid w:val="002C79EC"/>
    <w:rsid w:val="002C7F32"/>
    <w:rsid w:val="002D175E"/>
    <w:rsid w:val="002D1999"/>
    <w:rsid w:val="002D21B6"/>
    <w:rsid w:val="002D4A55"/>
    <w:rsid w:val="002D5FF5"/>
    <w:rsid w:val="002E0DFC"/>
    <w:rsid w:val="002E2D8E"/>
    <w:rsid w:val="002E3B86"/>
    <w:rsid w:val="002E4620"/>
    <w:rsid w:val="002E5405"/>
    <w:rsid w:val="0030038F"/>
    <w:rsid w:val="0030269D"/>
    <w:rsid w:val="0031120D"/>
    <w:rsid w:val="00311980"/>
    <w:rsid w:val="00311A35"/>
    <w:rsid w:val="003123DA"/>
    <w:rsid w:val="00312E86"/>
    <w:rsid w:val="00314778"/>
    <w:rsid w:val="00314E8D"/>
    <w:rsid w:val="00315A3F"/>
    <w:rsid w:val="0032015E"/>
    <w:rsid w:val="00320CA7"/>
    <w:rsid w:val="00324201"/>
    <w:rsid w:val="00327CB6"/>
    <w:rsid w:val="003314E5"/>
    <w:rsid w:val="003402AD"/>
    <w:rsid w:val="00344F3B"/>
    <w:rsid w:val="00352945"/>
    <w:rsid w:val="003539E8"/>
    <w:rsid w:val="00354227"/>
    <w:rsid w:val="0035570B"/>
    <w:rsid w:val="00356A9E"/>
    <w:rsid w:val="003614AF"/>
    <w:rsid w:val="00361F2C"/>
    <w:rsid w:val="00364959"/>
    <w:rsid w:val="00367546"/>
    <w:rsid w:val="003702EB"/>
    <w:rsid w:val="003719AE"/>
    <w:rsid w:val="00373101"/>
    <w:rsid w:val="003748DD"/>
    <w:rsid w:val="00376A3F"/>
    <w:rsid w:val="00376B68"/>
    <w:rsid w:val="0038228B"/>
    <w:rsid w:val="00384780"/>
    <w:rsid w:val="00384F21"/>
    <w:rsid w:val="00385559"/>
    <w:rsid w:val="0038707F"/>
    <w:rsid w:val="00391595"/>
    <w:rsid w:val="003922A3"/>
    <w:rsid w:val="003949AE"/>
    <w:rsid w:val="00396296"/>
    <w:rsid w:val="00397CC7"/>
    <w:rsid w:val="003A0CA5"/>
    <w:rsid w:val="003A1999"/>
    <w:rsid w:val="003A3660"/>
    <w:rsid w:val="003A6595"/>
    <w:rsid w:val="003A6DAE"/>
    <w:rsid w:val="003B4B3F"/>
    <w:rsid w:val="003B4E62"/>
    <w:rsid w:val="003B518D"/>
    <w:rsid w:val="003C087C"/>
    <w:rsid w:val="003C1203"/>
    <w:rsid w:val="003C221C"/>
    <w:rsid w:val="003C2563"/>
    <w:rsid w:val="003C2C41"/>
    <w:rsid w:val="003D038E"/>
    <w:rsid w:val="003D319C"/>
    <w:rsid w:val="003D42DC"/>
    <w:rsid w:val="003D5B0D"/>
    <w:rsid w:val="003E026A"/>
    <w:rsid w:val="003E3B78"/>
    <w:rsid w:val="003E6A58"/>
    <w:rsid w:val="003F0A3F"/>
    <w:rsid w:val="003F3DE8"/>
    <w:rsid w:val="003F6B04"/>
    <w:rsid w:val="00402246"/>
    <w:rsid w:val="00405487"/>
    <w:rsid w:val="004065F9"/>
    <w:rsid w:val="004069DC"/>
    <w:rsid w:val="00414D8C"/>
    <w:rsid w:val="00420464"/>
    <w:rsid w:val="00420B2D"/>
    <w:rsid w:val="0042180F"/>
    <w:rsid w:val="00422650"/>
    <w:rsid w:val="004247D3"/>
    <w:rsid w:val="00432F4B"/>
    <w:rsid w:val="00433A68"/>
    <w:rsid w:val="00435370"/>
    <w:rsid w:val="00442D50"/>
    <w:rsid w:val="0044521B"/>
    <w:rsid w:val="00446260"/>
    <w:rsid w:val="00446C6D"/>
    <w:rsid w:val="00450557"/>
    <w:rsid w:val="00450BC3"/>
    <w:rsid w:val="00450ECE"/>
    <w:rsid w:val="00453D38"/>
    <w:rsid w:val="004551FE"/>
    <w:rsid w:val="0045523B"/>
    <w:rsid w:val="0045771B"/>
    <w:rsid w:val="00461FF7"/>
    <w:rsid w:val="0046381C"/>
    <w:rsid w:val="00466900"/>
    <w:rsid w:val="004716BD"/>
    <w:rsid w:val="00471E92"/>
    <w:rsid w:val="0047248D"/>
    <w:rsid w:val="004727CA"/>
    <w:rsid w:val="0047298C"/>
    <w:rsid w:val="00476CD1"/>
    <w:rsid w:val="00480BBD"/>
    <w:rsid w:val="00482C29"/>
    <w:rsid w:val="00487DAD"/>
    <w:rsid w:val="00494F30"/>
    <w:rsid w:val="00496E3C"/>
    <w:rsid w:val="004A4A1D"/>
    <w:rsid w:val="004A530F"/>
    <w:rsid w:val="004A7FCF"/>
    <w:rsid w:val="004B096A"/>
    <w:rsid w:val="004B284A"/>
    <w:rsid w:val="004B3B80"/>
    <w:rsid w:val="004B4F27"/>
    <w:rsid w:val="004B50CA"/>
    <w:rsid w:val="004B5262"/>
    <w:rsid w:val="004B5A0B"/>
    <w:rsid w:val="004B6BCC"/>
    <w:rsid w:val="004B7688"/>
    <w:rsid w:val="004C2667"/>
    <w:rsid w:val="004C43A5"/>
    <w:rsid w:val="004C4680"/>
    <w:rsid w:val="004C4F66"/>
    <w:rsid w:val="004C79E6"/>
    <w:rsid w:val="004C7D6F"/>
    <w:rsid w:val="004D414F"/>
    <w:rsid w:val="004D7EFD"/>
    <w:rsid w:val="004E2476"/>
    <w:rsid w:val="004E2CCB"/>
    <w:rsid w:val="004E4BD3"/>
    <w:rsid w:val="004E6D1D"/>
    <w:rsid w:val="004F16C1"/>
    <w:rsid w:val="004F2883"/>
    <w:rsid w:val="00501F6E"/>
    <w:rsid w:val="00502A94"/>
    <w:rsid w:val="0050457E"/>
    <w:rsid w:val="00507CC1"/>
    <w:rsid w:val="00512785"/>
    <w:rsid w:val="00515B36"/>
    <w:rsid w:val="005240AC"/>
    <w:rsid w:val="00527D58"/>
    <w:rsid w:val="0053122F"/>
    <w:rsid w:val="00531748"/>
    <w:rsid w:val="00534D50"/>
    <w:rsid w:val="00535707"/>
    <w:rsid w:val="00544EAA"/>
    <w:rsid w:val="00545925"/>
    <w:rsid w:val="0055119E"/>
    <w:rsid w:val="00551751"/>
    <w:rsid w:val="00551B74"/>
    <w:rsid w:val="00554C42"/>
    <w:rsid w:val="005567E2"/>
    <w:rsid w:val="00556F91"/>
    <w:rsid w:val="00560679"/>
    <w:rsid w:val="00562F6A"/>
    <w:rsid w:val="005700CE"/>
    <w:rsid w:val="005709C9"/>
    <w:rsid w:val="00573977"/>
    <w:rsid w:val="00573DD9"/>
    <w:rsid w:val="00575CA5"/>
    <w:rsid w:val="0058031B"/>
    <w:rsid w:val="00584324"/>
    <w:rsid w:val="005902E3"/>
    <w:rsid w:val="005908E6"/>
    <w:rsid w:val="00590CE6"/>
    <w:rsid w:val="0059250E"/>
    <w:rsid w:val="0059573E"/>
    <w:rsid w:val="005B305B"/>
    <w:rsid w:val="005B4356"/>
    <w:rsid w:val="005B4F04"/>
    <w:rsid w:val="005B52D9"/>
    <w:rsid w:val="005C3F41"/>
    <w:rsid w:val="005D013B"/>
    <w:rsid w:val="005D0210"/>
    <w:rsid w:val="005D4534"/>
    <w:rsid w:val="005E0EA2"/>
    <w:rsid w:val="005E36AC"/>
    <w:rsid w:val="005F246B"/>
    <w:rsid w:val="00605570"/>
    <w:rsid w:val="00606919"/>
    <w:rsid w:val="00614C3A"/>
    <w:rsid w:val="00625A02"/>
    <w:rsid w:val="006565E6"/>
    <w:rsid w:val="00656FD3"/>
    <w:rsid w:val="006648C8"/>
    <w:rsid w:val="00671D89"/>
    <w:rsid w:val="006744E8"/>
    <w:rsid w:val="006752E2"/>
    <w:rsid w:val="00676848"/>
    <w:rsid w:val="006776EF"/>
    <w:rsid w:val="00686569"/>
    <w:rsid w:val="00687960"/>
    <w:rsid w:val="006904AE"/>
    <w:rsid w:val="00694A89"/>
    <w:rsid w:val="00695C16"/>
    <w:rsid w:val="00695D14"/>
    <w:rsid w:val="006A56BB"/>
    <w:rsid w:val="006A7E63"/>
    <w:rsid w:val="006B4348"/>
    <w:rsid w:val="006B59FF"/>
    <w:rsid w:val="006C62D5"/>
    <w:rsid w:val="006D2313"/>
    <w:rsid w:val="006D3E1D"/>
    <w:rsid w:val="006D6C26"/>
    <w:rsid w:val="006E0D85"/>
    <w:rsid w:val="006E1D92"/>
    <w:rsid w:val="006E22DC"/>
    <w:rsid w:val="006E4C8B"/>
    <w:rsid w:val="006E73F4"/>
    <w:rsid w:val="006E7FF1"/>
    <w:rsid w:val="006F1E5C"/>
    <w:rsid w:val="006F27ED"/>
    <w:rsid w:val="006F33E5"/>
    <w:rsid w:val="00702F60"/>
    <w:rsid w:val="007056A3"/>
    <w:rsid w:val="0070782D"/>
    <w:rsid w:val="007104FD"/>
    <w:rsid w:val="0071142C"/>
    <w:rsid w:val="0071383D"/>
    <w:rsid w:val="00723C5E"/>
    <w:rsid w:val="0072445B"/>
    <w:rsid w:val="00725256"/>
    <w:rsid w:val="007301BA"/>
    <w:rsid w:val="00731CAC"/>
    <w:rsid w:val="007322BF"/>
    <w:rsid w:val="00741D1A"/>
    <w:rsid w:val="00743FEA"/>
    <w:rsid w:val="00751384"/>
    <w:rsid w:val="00752FBD"/>
    <w:rsid w:val="007562F6"/>
    <w:rsid w:val="007564EE"/>
    <w:rsid w:val="00757576"/>
    <w:rsid w:val="00763203"/>
    <w:rsid w:val="007643C1"/>
    <w:rsid w:val="007658EB"/>
    <w:rsid w:val="00765FC8"/>
    <w:rsid w:val="007725FC"/>
    <w:rsid w:val="007739A8"/>
    <w:rsid w:val="00774AD5"/>
    <w:rsid w:val="00776976"/>
    <w:rsid w:val="00782253"/>
    <w:rsid w:val="007920F5"/>
    <w:rsid w:val="00796377"/>
    <w:rsid w:val="00796E13"/>
    <w:rsid w:val="007A284D"/>
    <w:rsid w:val="007A6A53"/>
    <w:rsid w:val="007B3C0F"/>
    <w:rsid w:val="007B44DA"/>
    <w:rsid w:val="007C0660"/>
    <w:rsid w:val="007C1AF5"/>
    <w:rsid w:val="007C4045"/>
    <w:rsid w:val="007C4B09"/>
    <w:rsid w:val="007D103C"/>
    <w:rsid w:val="007E07DE"/>
    <w:rsid w:val="007E0CE0"/>
    <w:rsid w:val="007E505F"/>
    <w:rsid w:val="007E51A8"/>
    <w:rsid w:val="007E7837"/>
    <w:rsid w:val="007F0207"/>
    <w:rsid w:val="007F1AE2"/>
    <w:rsid w:val="007F439E"/>
    <w:rsid w:val="007F5DF4"/>
    <w:rsid w:val="007F6590"/>
    <w:rsid w:val="007F68CF"/>
    <w:rsid w:val="007F6E4A"/>
    <w:rsid w:val="008033FD"/>
    <w:rsid w:val="00811293"/>
    <w:rsid w:val="00811990"/>
    <w:rsid w:val="008122F3"/>
    <w:rsid w:val="00813408"/>
    <w:rsid w:val="00813907"/>
    <w:rsid w:val="00814860"/>
    <w:rsid w:val="008226D8"/>
    <w:rsid w:val="008237D0"/>
    <w:rsid w:val="008257DB"/>
    <w:rsid w:val="0084322B"/>
    <w:rsid w:val="00843C6C"/>
    <w:rsid w:val="00852E5C"/>
    <w:rsid w:val="008616F7"/>
    <w:rsid w:val="0086462D"/>
    <w:rsid w:val="00867015"/>
    <w:rsid w:val="008705F9"/>
    <w:rsid w:val="00870B08"/>
    <w:rsid w:val="00883919"/>
    <w:rsid w:val="008848D5"/>
    <w:rsid w:val="00893B5D"/>
    <w:rsid w:val="00897A0A"/>
    <w:rsid w:val="008A06F1"/>
    <w:rsid w:val="008B352D"/>
    <w:rsid w:val="008B368B"/>
    <w:rsid w:val="008B4408"/>
    <w:rsid w:val="008B610A"/>
    <w:rsid w:val="008B724B"/>
    <w:rsid w:val="008C1335"/>
    <w:rsid w:val="008C1A57"/>
    <w:rsid w:val="008C2213"/>
    <w:rsid w:val="008C40FC"/>
    <w:rsid w:val="008C7E3E"/>
    <w:rsid w:val="008D1916"/>
    <w:rsid w:val="008D6954"/>
    <w:rsid w:val="008E547B"/>
    <w:rsid w:val="008F20C8"/>
    <w:rsid w:val="008F25D6"/>
    <w:rsid w:val="00901B2A"/>
    <w:rsid w:val="00904515"/>
    <w:rsid w:val="00904F06"/>
    <w:rsid w:val="009057CF"/>
    <w:rsid w:val="00905C1F"/>
    <w:rsid w:val="00907CDC"/>
    <w:rsid w:val="00916728"/>
    <w:rsid w:val="00916958"/>
    <w:rsid w:val="009232B6"/>
    <w:rsid w:val="00932FC5"/>
    <w:rsid w:val="00944B5B"/>
    <w:rsid w:val="00947460"/>
    <w:rsid w:val="00950361"/>
    <w:rsid w:val="00950BEB"/>
    <w:rsid w:val="00956382"/>
    <w:rsid w:val="00963DE7"/>
    <w:rsid w:val="00965C1F"/>
    <w:rsid w:val="00966D8D"/>
    <w:rsid w:val="0097272D"/>
    <w:rsid w:val="00974933"/>
    <w:rsid w:val="00976DC1"/>
    <w:rsid w:val="00991310"/>
    <w:rsid w:val="009934A0"/>
    <w:rsid w:val="009A0BDA"/>
    <w:rsid w:val="009A4061"/>
    <w:rsid w:val="009A797D"/>
    <w:rsid w:val="009B1BF8"/>
    <w:rsid w:val="009B1EC4"/>
    <w:rsid w:val="009B29E0"/>
    <w:rsid w:val="009B2CA7"/>
    <w:rsid w:val="009B3F67"/>
    <w:rsid w:val="009B45EC"/>
    <w:rsid w:val="009B7631"/>
    <w:rsid w:val="009B7ECA"/>
    <w:rsid w:val="009C291C"/>
    <w:rsid w:val="009C4519"/>
    <w:rsid w:val="009C595B"/>
    <w:rsid w:val="009C68CF"/>
    <w:rsid w:val="009C7171"/>
    <w:rsid w:val="009C7B9B"/>
    <w:rsid w:val="009D0399"/>
    <w:rsid w:val="009D29B3"/>
    <w:rsid w:val="009D385D"/>
    <w:rsid w:val="009D407A"/>
    <w:rsid w:val="009D708D"/>
    <w:rsid w:val="009D758B"/>
    <w:rsid w:val="009E04B2"/>
    <w:rsid w:val="009E0689"/>
    <w:rsid w:val="009E22C8"/>
    <w:rsid w:val="009E2ED5"/>
    <w:rsid w:val="009E3CE4"/>
    <w:rsid w:val="009E6253"/>
    <w:rsid w:val="009E6BAA"/>
    <w:rsid w:val="009E759B"/>
    <w:rsid w:val="009F06AA"/>
    <w:rsid w:val="009F3E50"/>
    <w:rsid w:val="009F4934"/>
    <w:rsid w:val="009F49DB"/>
    <w:rsid w:val="00A00080"/>
    <w:rsid w:val="00A027C2"/>
    <w:rsid w:val="00A03148"/>
    <w:rsid w:val="00A12524"/>
    <w:rsid w:val="00A13CE4"/>
    <w:rsid w:val="00A143DB"/>
    <w:rsid w:val="00A14B14"/>
    <w:rsid w:val="00A15FDC"/>
    <w:rsid w:val="00A171D8"/>
    <w:rsid w:val="00A27DFC"/>
    <w:rsid w:val="00A27EB9"/>
    <w:rsid w:val="00A3156B"/>
    <w:rsid w:val="00A31704"/>
    <w:rsid w:val="00A3358E"/>
    <w:rsid w:val="00A34B5B"/>
    <w:rsid w:val="00A42CE4"/>
    <w:rsid w:val="00A441C1"/>
    <w:rsid w:val="00A44CDA"/>
    <w:rsid w:val="00A4554B"/>
    <w:rsid w:val="00A5262A"/>
    <w:rsid w:val="00A556B4"/>
    <w:rsid w:val="00A62125"/>
    <w:rsid w:val="00A63947"/>
    <w:rsid w:val="00A66729"/>
    <w:rsid w:val="00A73022"/>
    <w:rsid w:val="00A75D37"/>
    <w:rsid w:val="00A80932"/>
    <w:rsid w:val="00A8237D"/>
    <w:rsid w:val="00A8297B"/>
    <w:rsid w:val="00A83380"/>
    <w:rsid w:val="00A85E4C"/>
    <w:rsid w:val="00A869C2"/>
    <w:rsid w:val="00A95F15"/>
    <w:rsid w:val="00AA13FA"/>
    <w:rsid w:val="00AA151E"/>
    <w:rsid w:val="00AA2051"/>
    <w:rsid w:val="00AA379B"/>
    <w:rsid w:val="00AA6F73"/>
    <w:rsid w:val="00AB1196"/>
    <w:rsid w:val="00AB4780"/>
    <w:rsid w:val="00AB6AA6"/>
    <w:rsid w:val="00AC232F"/>
    <w:rsid w:val="00AC2FE8"/>
    <w:rsid w:val="00AC339D"/>
    <w:rsid w:val="00AC75F2"/>
    <w:rsid w:val="00AD0904"/>
    <w:rsid w:val="00AD2A4D"/>
    <w:rsid w:val="00AE1BEE"/>
    <w:rsid w:val="00AE40C1"/>
    <w:rsid w:val="00AE7A8F"/>
    <w:rsid w:val="00AF0E22"/>
    <w:rsid w:val="00AF435F"/>
    <w:rsid w:val="00AF5A4E"/>
    <w:rsid w:val="00B01761"/>
    <w:rsid w:val="00B01868"/>
    <w:rsid w:val="00B064E8"/>
    <w:rsid w:val="00B070CC"/>
    <w:rsid w:val="00B11AF6"/>
    <w:rsid w:val="00B169C7"/>
    <w:rsid w:val="00B205AB"/>
    <w:rsid w:val="00B216BB"/>
    <w:rsid w:val="00B217D1"/>
    <w:rsid w:val="00B3064B"/>
    <w:rsid w:val="00B338EF"/>
    <w:rsid w:val="00B34492"/>
    <w:rsid w:val="00B3498C"/>
    <w:rsid w:val="00B35C6B"/>
    <w:rsid w:val="00B37ABD"/>
    <w:rsid w:val="00B43583"/>
    <w:rsid w:val="00B44B12"/>
    <w:rsid w:val="00B46A86"/>
    <w:rsid w:val="00B522D6"/>
    <w:rsid w:val="00B52EC0"/>
    <w:rsid w:val="00B56895"/>
    <w:rsid w:val="00B60233"/>
    <w:rsid w:val="00B6421D"/>
    <w:rsid w:val="00B73907"/>
    <w:rsid w:val="00B76E15"/>
    <w:rsid w:val="00B820E6"/>
    <w:rsid w:val="00B84A6F"/>
    <w:rsid w:val="00B90621"/>
    <w:rsid w:val="00B90B1C"/>
    <w:rsid w:val="00B91DA9"/>
    <w:rsid w:val="00B95236"/>
    <w:rsid w:val="00BA168F"/>
    <w:rsid w:val="00BA1DEC"/>
    <w:rsid w:val="00BA2B1A"/>
    <w:rsid w:val="00BA4ED1"/>
    <w:rsid w:val="00BA71D9"/>
    <w:rsid w:val="00BA7380"/>
    <w:rsid w:val="00BB448A"/>
    <w:rsid w:val="00BB7349"/>
    <w:rsid w:val="00BC06A5"/>
    <w:rsid w:val="00BC3BEF"/>
    <w:rsid w:val="00BD2EC9"/>
    <w:rsid w:val="00BD382E"/>
    <w:rsid w:val="00BD5AB8"/>
    <w:rsid w:val="00BD7A3F"/>
    <w:rsid w:val="00BE17F8"/>
    <w:rsid w:val="00BE3492"/>
    <w:rsid w:val="00BE4205"/>
    <w:rsid w:val="00BE4F42"/>
    <w:rsid w:val="00BE6371"/>
    <w:rsid w:val="00BE74E7"/>
    <w:rsid w:val="00BF105E"/>
    <w:rsid w:val="00BF5A13"/>
    <w:rsid w:val="00BF5CDD"/>
    <w:rsid w:val="00C01BE4"/>
    <w:rsid w:val="00C1093F"/>
    <w:rsid w:val="00C10D84"/>
    <w:rsid w:val="00C11F5B"/>
    <w:rsid w:val="00C1366F"/>
    <w:rsid w:val="00C1642E"/>
    <w:rsid w:val="00C16CE3"/>
    <w:rsid w:val="00C23BA8"/>
    <w:rsid w:val="00C245F4"/>
    <w:rsid w:val="00C30090"/>
    <w:rsid w:val="00C30625"/>
    <w:rsid w:val="00C35B6F"/>
    <w:rsid w:val="00C37912"/>
    <w:rsid w:val="00C4121A"/>
    <w:rsid w:val="00C52587"/>
    <w:rsid w:val="00C52AB0"/>
    <w:rsid w:val="00C5541C"/>
    <w:rsid w:val="00C56D15"/>
    <w:rsid w:val="00C5757E"/>
    <w:rsid w:val="00C6148F"/>
    <w:rsid w:val="00C6271B"/>
    <w:rsid w:val="00C6608E"/>
    <w:rsid w:val="00C66E4C"/>
    <w:rsid w:val="00C675EB"/>
    <w:rsid w:val="00C700AE"/>
    <w:rsid w:val="00C707D4"/>
    <w:rsid w:val="00C74B89"/>
    <w:rsid w:val="00C76505"/>
    <w:rsid w:val="00C77915"/>
    <w:rsid w:val="00C77962"/>
    <w:rsid w:val="00C77D71"/>
    <w:rsid w:val="00C834B6"/>
    <w:rsid w:val="00C87EE0"/>
    <w:rsid w:val="00C91305"/>
    <w:rsid w:val="00CA11CA"/>
    <w:rsid w:val="00CA423E"/>
    <w:rsid w:val="00CA4F83"/>
    <w:rsid w:val="00CA637B"/>
    <w:rsid w:val="00CB0FCE"/>
    <w:rsid w:val="00CB6BBC"/>
    <w:rsid w:val="00CC0ECB"/>
    <w:rsid w:val="00CC538C"/>
    <w:rsid w:val="00CC5A4D"/>
    <w:rsid w:val="00CD1662"/>
    <w:rsid w:val="00CF06F6"/>
    <w:rsid w:val="00CF1133"/>
    <w:rsid w:val="00CF1773"/>
    <w:rsid w:val="00CF20D3"/>
    <w:rsid w:val="00CF6C0D"/>
    <w:rsid w:val="00D03538"/>
    <w:rsid w:val="00D03A6C"/>
    <w:rsid w:val="00D03C56"/>
    <w:rsid w:val="00D10AEC"/>
    <w:rsid w:val="00D1110A"/>
    <w:rsid w:val="00D13F6C"/>
    <w:rsid w:val="00D1717A"/>
    <w:rsid w:val="00D2751C"/>
    <w:rsid w:val="00D33692"/>
    <w:rsid w:val="00D3394D"/>
    <w:rsid w:val="00D33F17"/>
    <w:rsid w:val="00D3506A"/>
    <w:rsid w:val="00D35F42"/>
    <w:rsid w:val="00D36122"/>
    <w:rsid w:val="00D37F1B"/>
    <w:rsid w:val="00D411D6"/>
    <w:rsid w:val="00D427FA"/>
    <w:rsid w:val="00D4653F"/>
    <w:rsid w:val="00D46B0B"/>
    <w:rsid w:val="00D52D38"/>
    <w:rsid w:val="00D535F7"/>
    <w:rsid w:val="00D538B8"/>
    <w:rsid w:val="00D601E9"/>
    <w:rsid w:val="00D636D5"/>
    <w:rsid w:val="00D64C56"/>
    <w:rsid w:val="00D71259"/>
    <w:rsid w:val="00D77E1D"/>
    <w:rsid w:val="00D836B6"/>
    <w:rsid w:val="00D863CB"/>
    <w:rsid w:val="00D8678C"/>
    <w:rsid w:val="00D90E87"/>
    <w:rsid w:val="00DA2F1E"/>
    <w:rsid w:val="00DA38D8"/>
    <w:rsid w:val="00DB394C"/>
    <w:rsid w:val="00DB45D3"/>
    <w:rsid w:val="00DB4FC4"/>
    <w:rsid w:val="00DB6DD7"/>
    <w:rsid w:val="00DC032B"/>
    <w:rsid w:val="00DD39B8"/>
    <w:rsid w:val="00DE11FB"/>
    <w:rsid w:val="00DE3EB1"/>
    <w:rsid w:val="00DF2F06"/>
    <w:rsid w:val="00E00898"/>
    <w:rsid w:val="00E01367"/>
    <w:rsid w:val="00E01CD8"/>
    <w:rsid w:val="00E04DE5"/>
    <w:rsid w:val="00E05005"/>
    <w:rsid w:val="00E06081"/>
    <w:rsid w:val="00E11C58"/>
    <w:rsid w:val="00E27DBB"/>
    <w:rsid w:val="00E33877"/>
    <w:rsid w:val="00E3617A"/>
    <w:rsid w:val="00E379CC"/>
    <w:rsid w:val="00E436B3"/>
    <w:rsid w:val="00E439E0"/>
    <w:rsid w:val="00E47334"/>
    <w:rsid w:val="00E51CA3"/>
    <w:rsid w:val="00E52973"/>
    <w:rsid w:val="00E56564"/>
    <w:rsid w:val="00E619E2"/>
    <w:rsid w:val="00E70C72"/>
    <w:rsid w:val="00E77396"/>
    <w:rsid w:val="00E82BB7"/>
    <w:rsid w:val="00E838D1"/>
    <w:rsid w:val="00E8558C"/>
    <w:rsid w:val="00E9030C"/>
    <w:rsid w:val="00E91479"/>
    <w:rsid w:val="00E938AC"/>
    <w:rsid w:val="00EA0E6A"/>
    <w:rsid w:val="00EA116E"/>
    <w:rsid w:val="00EA1410"/>
    <w:rsid w:val="00EA309E"/>
    <w:rsid w:val="00EA7C3D"/>
    <w:rsid w:val="00EA7FF9"/>
    <w:rsid w:val="00EB0796"/>
    <w:rsid w:val="00EB111F"/>
    <w:rsid w:val="00EB2239"/>
    <w:rsid w:val="00EB66B1"/>
    <w:rsid w:val="00EC663E"/>
    <w:rsid w:val="00ED06A9"/>
    <w:rsid w:val="00ED4AA4"/>
    <w:rsid w:val="00ED51BD"/>
    <w:rsid w:val="00ED7497"/>
    <w:rsid w:val="00EE187B"/>
    <w:rsid w:val="00EE2284"/>
    <w:rsid w:val="00EE374B"/>
    <w:rsid w:val="00EF0BFC"/>
    <w:rsid w:val="00EF6A95"/>
    <w:rsid w:val="00F0050C"/>
    <w:rsid w:val="00F0457F"/>
    <w:rsid w:val="00F058F5"/>
    <w:rsid w:val="00F16A26"/>
    <w:rsid w:val="00F20ED9"/>
    <w:rsid w:val="00F2110E"/>
    <w:rsid w:val="00F211D3"/>
    <w:rsid w:val="00F21A09"/>
    <w:rsid w:val="00F330F1"/>
    <w:rsid w:val="00F3588E"/>
    <w:rsid w:val="00F35B2A"/>
    <w:rsid w:val="00F4086F"/>
    <w:rsid w:val="00F4249A"/>
    <w:rsid w:val="00F47AE2"/>
    <w:rsid w:val="00F52640"/>
    <w:rsid w:val="00F55CCB"/>
    <w:rsid w:val="00F57000"/>
    <w:rsid w:val="00F578F5"/>
    <w:rsid w:val="00F60056"/>
    <w:rsid w:val="00F62D2F"/>
    <w:rsid w:val="00F673E4"/>
    <w:rsid w:val="00F743A4"/>
    <w:rsid w:val="00F75FFE"/>
    <w:rsid w:val="00F7646A"/>
    <w:rsid w:val="00F76826"/>
    <w:rsid w:val="00F86B9C"/>
    <w:rsid w:val="00F90841"/>
    <w:rsid w:val="00F90EB9"/>
    <w:rsid w:val="00F95EBA"/>
    <w:rsid w:val="00FA1140"/>
    <w:rsid w:val="00FA27AB"/>
    <w:rsid w:val="00FA527A"/>
    <w:rsid w:val="00FA5D48"/>
    <w:rsid w:val="00FA6E3C"/>
    <w:rsid w:val="00FB26CD"/>
    <w:rsid w:val="00FB6005"/>
    <w:rsid w:val="00FB7F61"/>
    <w:rsid w:val="00FC51B5"/>
    <w:rsid w:val="00FD3B5A"/>
    <w:rsid w:val="00FD4C13"/>
    <w:rsid w:val="00FD5297"/>
    <w:rsid w:val="00FD7EA8"/>
    <w:rsid w:val="00FE09CC"/>
    <w:rsid w:val="00FE2490"/>
    <w:rsid w:val="00FE290D"/>
    <w:rsid w:val="00FE5016"/>
    <w:rsid w:val="00FE7E02"/>
    <w:rsid w:val="00FF15DC"/>
    <w:rsid w:val="00FF2997"/>
    <w:rsid w:val="00FF2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BF80432"/>
  <w15:docId w15:val="{28743612-EBF6-45CF-84A5-691C9777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B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765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62B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4F83"/>
    <w:rPr>
      <w:color w:val="0000FF"/>
      <w:u w:val="single"/>
    </w:rPr>
  </w:style>
  <w:style w:type="character" w:styleId="FollowedHyperlink">
    <w:name w:val="FollowedHyperlink"/>
    <w:basedOn w:val="DefaultParagraphFont"/>
    <w:uiPriority w:val="99"/>
    <w:semiHidden/>
    <w:unhideWhenUsed/>
    <w:rsid w:val="00CA4F83"/>
    <w:rPr>
      <w:color w:val="954F72" w:themeColor="followedHyperlink"/>
      <w:u w:val="single"/>
    </w:rPr>
  </w:style>
  <w:style w:type="table" w:styleId="TableGrid">
    <w:name w:val="Table Grid"/>
    <w:basedOn w:val="TableNormal"/>
    <w:uiPriority w:val="59"/>
    <w:rsid w:val="0010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0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EB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90EB9"/>
    <w:rPr>
      <w:vertAlign w:val="superscript"/>
    </w:rPr>
  </w:style>
  <w:style w:type="paragraph" w:styleId="Header">
    <w:name w:val="header"/>
    <w:basedOn w:val="Normal"/>
    <w:link w:val="HeaderChar"/>
    <w:uiPriority w:val="99"/>
    <w:unhideWhenUsed/>
    <w:rsid w:val="007D10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103C"/>
    <w:rPr>
      <w:rFonts w:ascii="Calibri" w:eastAsia="Calibri" w:hAnsi="Calibri" w:cs="Times New Roman"/>
    </w:rPr>
  </w:style>
  <w:style w:type="paragraph" w:styleId="Footer">
    <w:name w:val="footer"/>
    <w:basedOn w:val="Normal"/>
    <w:link w:val="FooterChar"/>
    <w:uiPriority w:val="99"/>
    <w:unhideWhenUsed/>
    <w:rsid w:val="007D10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103C"/>
    <w:rPr>
      <w:rFonts w:ascii="Calibri" w:eastAsia="Calibri" w:hAnsi="Calibri" w:cs="Times New Roman"/>
    </w:rPr>
  </w:style>
  <w:style w:type="paragraph" w:styleId="TableofFigures">
    <w:name w:val="table of figures"/>
    <w:basedOn w:val="Normal"/>
    <w:next w:val="Normal"/>
    <w:uiPriority w:val="99"/>
    <w:unhideWhenUsed/>
    <w:rsid w:val="00B91DA9"/>
    <w:pPr>
      <w:spacing w:after="0" w:line="240" w:lineRule="auto"/>
      <w:ind w:left="480" w:hanging="480"/>
    </w:pPr>
    <w:rPr>
      <w:rFonts w:asciiTheme="minorHAnsi" w:eastAsia="Times New Roman" w:hAnsiTheme="minorHAnsi"/>
      <w:b/>
      <w:bCs/>
      <w:sz w:val="20"/>
      <w:szCs w:val="24"/>
    </w:rPr>
  </w:style>
  <w:style w:type="paragraph" w:styleId="ListParagraph">
    <w:name w:val="List Paragraph"/>
    <w:basedOn w:val="Normal"/>
    <w:uiPriority w:val="34"/>
    <w:qFormat/>
    <w:rsid w:val="00B91DA9"/>
    <w:pPr>
      <w:bidi/>
      <w:spacing w:after="0" w:line="240" w:lineRule="auto"/>
      <w:ind w:left="720"/>
      <w:contextualSpacing/>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0062B1"/>
    <w:rPr>
      <w:rFonts w:ascii="Cambria" w:eastAsia="Times New Roman" w:hAnsi="Cambria" w:cs="Times New Roman"/>
      <w:b/>
      <w:bCs/>
      <w:i/>
      <w:iCs/>
      <w:sz w:val="28"/>
      <w:szCs w:val="28"/>
    </w:rPr>
  </w:style>
  <w:style w:type="paragraph" w:customStyle="1" w:styleId="Default">
    <w:name w:val="Default"/>
    <w:rsid w:val="0030038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BalloonText">
    <w:name w:val="Balloon Text"/>
    <w:basedOn w:val="Normal"/>
    <w:link w:val="BalloonTextChar"/>
    <w:uiPriority w:val="99"/>
    <w:semiHidden/>
    <w:unhideWhenUsed/>
    <w:rsid w:val="004A530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A530F"/>
    <w:rPr>
      <w:rFonts w:ascii="Tahoma" w:eastAsiaTheme="minorEastAsia" w:hAnsi="Tahoma" w:cs="Tahoma"/>
      <w:sz w:val="16"/>
      <w:szCs w:val="16"/>
    </w:rPr>
  </w:style>
  <w:style w:type="character" w:customStyle="1" w:styleId="hps">
    <w:name w:val="hps"/>
    <w:basedOn w:val="DefaultParagraphFont"/>
    <w:rsid w:val="004A530F"/>
  </w:style>
  <w:style w:type="character" w:customStyle="1" w:styleId="shorttext">
    <w:name w:val="short_text"/>
    <w:basedOn w:val="DefaultParagraphFont"/>
    <w:rsid w:val="004A530F"/>
  </w:style>
  <w:style w:type="paragraph" w:styleId="HTMLPreformatted">
    <w:name w:val="HTML Preformatted"/>
    <w:basedOn w:val="Normal"/>
    <w:link w:val="HTMLPreformattedChar"/>
    <w:uiPriority w:val="99"/>
    <w:unhideWhenUsed/>
    <w:rsid w:val="004A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530F"/>
    <w:rPr>
      <w:rFonts w:ascii="Courier New" w:eastAsia="Times New Roman" w:hAnsi="Courier New" w:cs="Courier New"/>
      <w:sz w:val="20"/>
      <w:szCs w:val="20"/>
    </w:rPr>
  </w:style>
  <w:style w:type="character" w:customStyle="1" w:styleId="atn">
    <w:name w:val="atn"/>
    <w:basedOn w:val="DefaultParagraphFont"/>
    <w:rsid w:val="004A530F"/>
  </w:style>
  <w:style w:type="character" w:customStyle="1" w:styleId="ng-binding">
    <w:name w:val="ng-binding"/>
    <w:basedOn w:val="DefaultParagraphFont"/>
    <w:rsid w:val="004A530F"/>
  </w:style>
  <w:style w:type="character" w:styleId="PlaceholderText">
    <w:name w:val="Placeholder Text"/>
    <w:basedOn w:val="DefaultParagraphFont"/>
    <w:uiPriority w:val="99"/>
    <w:semiHidden/>
    <w:rsid w:val="004A530F"/>
    <w:rPr>
      <w:color w:val="808080"/>
    </w:rPr>
  </w:style>
  <w:style w:type="character" w:customStyle="1" w:styleId="algo-summary">
    <w:name w:val="algo-summary"/>
    <w:basedOn w:val="DefaultParagraphFont"/>
    <w:rsid w:val="004A530F"/>
  </w:style>
  <w:style w:type="character" w:customStyle="1" w:styleId="Heading1Char">
    <w:name w:val="Heading 1 Char"/>
    <w:basedOn w:val="DefaultParagraphFont"/>
    <w:link w:val="Heading1"/>
    <w:uiPriority w:val="9"/>
    <w:rsid w:val="00C76505"/>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59"/>
    <w:rsid w:val="00053E3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A11CA"/>
    <w:rPr>
      <w:sz w:val="16"/>
      <w:szCs w:val="16"/>
    </w:rPr>
  </w:style>
  <w:style w:type="paragraph" w:styleId="CommentText">
    <w:name w:val="annotation text"/>
    <w:basedOn w:val="Normal"/>
    <w:link w:val="CommentTextChar"/>
    <w:uiPriority w:val="99"/>
    <w:semiHidden/>
    <w:unhideWhenUsed/>
    <w:rsid w:val="00CA11CA"/>
    <w:pPr>
      <w:spacing w:line="240" w:lineRule="auto"/>
    </w:pPr>
    <w:rPr>
      <w:sz w:val="20"/>
      <w:szCs w:val="20"/>
    </w:rPr>
  </w:style>
  <w:style w:type="character" w:customStyle="1" w:styleId="CommentTextChar">
    <w:name w:val="Comment Text Char"/>
    <w:basedOn w:val="DefaultParagraphFont"/>
    <w:link w:val="CommentText"/>
    <w:uiPriority w:val="99"/>
    <w:semiHidden/>
    <w:rsid w:val="00CA11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11CA"/>
    <w:rPr>
      <w:b/>
      <w:bCs/>
    </w:rPr>
  </w:style>
  <w:style w:type="character" w:customStyle="1" w:styleId="CommentSubjectChar">
    <w:name w:val="Comment Subject Char"/>
    <w:basedOn w:val="CommentTextChar"/>
    <w:link w:val="CommentSubject"/>
    <w:uiPriority w:val="99"/>
    <w:semiHidden/>
    <w:rsid w:val="00CA11CA"/>
    <w:rPr>
      <w:rFonts w:ascii="Calibri" w:eastAsia="Calibri" w:hAnsi="Calibri" w:cs="Times New Roman"/>
      <w:b/>
      <w:bCs/>
      <w:sz w:val="20"/>
      <w:szCs w:val="20"/>
    </w:rPr>
  </w:style>
  <w:style w:type="character" w:customStyle="1" w:styleId="reference-text">
    <w:name w:val="reference-text"/>
    <w:basedOn w:val="DefaultParagraphFont"/>
    <w:rsid w:val="00EE374B"/>
  </w:style>
  <w:style w:type="paragraph" w:styleId="Caption">
    <w:name w:val="caption"/>
    <w:basedOn w:val="Normal"/>
    <w:next w:val="Normal"/>
    <w:uiPriority w:val="35"/>
    <w:unhideWhenUsed/>
    <w:qFormat/>
    <w:rsid w:val="00AE1BEE"/>
    <w:pPr>
      <w:spacing w:afterAutospacing="1" w:line="240" w:lineRule="auto"/>
    </w:pPr>
    <w:rPr>
      <w:rFonts w:asciiTheme="minorHAnsi" w:eastAsiaTheme="minorHAnsi" w:hAnsiTheme="minorHAnsi" w:cstheme="minorBidi"/>
      <w:b/>
      <w:bCs/>
      <w:color w:val="5B9BD5" w:themeColor="accent1"/>
      <w:sz w:val="18"/>
      <w:szCs w:val="18"/>
    </w:rPr>
  </w:style>
  <w:style w:type="character" w:customStyle="1" w:styleId="text">
    <w:name w:val="text"/>
    <w:basedOn w:val="DefaultParagraphFont"/>
    <w:rsid w:val="00AE1BEE"/>
  </w:style>
  <w:style w:type="character" w:customStyle="1" w:styleId="ls13">
    <w:name w:val="ls13"/>
    <w:basedOn w:val="DefaultParagraphFont"/>
    <w:rsid w:val="00AE1BEE"/>
  </w:style>
  <w:style w:type="table" w:customStyle="1" w:styleId="LightList-Accent31">
    <w:name w:val="Light List - Accent 31"/>
    <w:basedOn w:val="TableNormal"/>
    <w:next w:val="LightList-Accent3"/>
    <w:uiPriority w:val="61"/>
    <w:rsid w:val="00466900"/>
    <w:pPr>
      <w:spacing w:after="0" w:line="240" w:lineRule="auto"/>
      <w:jc w:val="both"/>
    </w:pPr>
    <w:rPr>
      <w:rFonts w:eastAsia="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3">
    <w:name w:val="Light List Accent 3"/>
    <w:basedOn w:val="TableNormal"/>
    <w:uiPriority w:val="61"/>
    <w:unhideWhenUsed/>
    <w:rsid w:val="0046690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author-ref">
    <w:name w:val="author-ref"/>
    <w:basedOn w:val="DefaultParagraphFont"/>
    <w:rsid w:val="00BD382E"/>
  </w:style>
  <w:style w:type="character" w:customStyle="1" w:styleId="title-text">
    <w:name w:val="title-text"/>
    <w:basedOn w:val="DefaultParagraphFont"/>
    <w:rsid w:val="00BD382E"/>
  </w:style>
  <w:style w:type="character" w:styleId="Emphasis">
    <w:name w:val="Emphasis"/>
    <w:basedOn w:val="DefaultParagraphFont"/>
    <w:uiPriority w:val="20"/>
    <w:qFormat/>
    <w:rsid w:val="00BD382E"/>
    <w:rPr>
      <w:i/>
      <w:iCs/>
    </w:rPr>
  </w:style>
  <w:style w:type="character" w:styleId="LineNumber">
    <w:name w:val="line number"/>
    <w:basedOn w:val="DefaultParagraphFont"/>
    <w:uiPriority w:val="99"/>
    <w:semiHidden/>
    <w:unhideWhenUsed/>
    <w:rsid w:val="003A1999"/>
  </w:style>
  <w:style w:type="character" w:styleId="UnresolvedMention">
    <w:name w:val="Unresolved Mention"/>
    <w:basedOn w:val="DefaultParagraphFont"/>
    <w:uiPriority w:val="99"/>
    <w:semiHidden/>
    <w:unhideWhenUsed/>
    <w:rsid w:val="00241EB1"/>
    <w:rPr>
      <w:color w:val="605E5C"/>
      <w:shd w:val="clear" w:color="auto" w:fill="E1DFDD"/>
    </w:rPr>
  </w:style>
  <w:style w:type="character" w:styleId="Strong">
    <w:name w:val="Strong"/>
    <w:basedOn w:val="DefaultParagraphFont"/>
    <w:uiPriority w:val="22"/>
    <w:qFormat/>
    <w:rsid w:val="003E6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301535">
      <w:bodyDiv w:val="1"/>
      <w:marLeft w:val="0"/>
      <w:marRight w:val="0"/>
      <w:marTop w:val="0"/>
      <w:marBottom w:val="0"/>
      <w:divBdr>
        <w:top w:val="none" w:sz="0" w:space="0" w:color="auto"/>
        <w:left w:val="none" w:sz="0" w:space="0" w:color="auto"/>
        <w:bottom w:val="none" w:sz="0" w:space="0" w:color="auto"/>
        <w:right w:val="none" w:sz="0" w:space="0" w:color="auto"/>
      </w:divBdr>
      <w:divsChild>
        <w:div w:id="956568961">
          <w:marLeft w:val="0"/>
          <w:marRight w:val="0"/>
          <w:marTop w:val="0"/>
          <w:marBottom w:val="0"/>
          <w:divBdr>
            <w:top w:val="none" w:sz="0" w:space="0" w:color="auto"/>
            <w:left w:val="none" w:sz="0" w:space="0" w:color="auto"/>
            <w:bottom w:val="none" w:sz="0" w:space="0" w:color="auto"/>
            <w:right w:val="none" w:sz="0" w:space="0" w:color="auto"/>
          </w:divBdr>
        </w:div>
      </w:divsChild>
    </w:div>
    <w:div w:id="343476155">
      <w:bodyDiv w:val="1"/>
      <w:marLeft w:val="0"/>
      <w:marRight w:val="0"/>
      <w:marTop w:val="0"/>
      <w:marBottom w:val="0"/>
      <w:divBdr>
        <w:top w:val="none" w:sz="0" w:space="0" w:color="auto"/>
        <w:left w:val="none" w:sz="0" w:space="0" w:color="auto"/>
        <w:bottom w:val="none" w:sz="0" w:space="0" w:color="auto"/>
        <w:right w:val="none" w:sz="0" w:space="0" w:color="auto"/>
      </w:divBdr>
      <w:divsChild>
        <w:div w:id="873079822">
          <w:marLeft w:val="0"/>
          <w:marRight w:val="0"/>
          <w:marTop w:val="0"/>
          <w:marBottom w:val="0"/>
          <w:divBdr>
            <w:top w:val="none" w:sz="0" w:space="0" w:color="auto"/>
            <w:left w:val="none" w:sz="0" w:space="0" w:color="auto"/>
            <w:bottom w:val="none" w:sz="0" w:space="0" w:color="auto"/>
            <w:right w:val="none" w:sz="0" w:space="0" w:color="auto"/>
          </w:divBdr>
          <w:divsChild>
            <w:div w:id="1604533073">
              <w:marLeft w:val="0"/>
              <w:marRight w:val="0"/>
              <w:marTop w:val="0"/>
              <w:marBottom w:val="0"/>
              <w:divBdr>
                <w:top w:val="none" w:sz="0" w:space="0" w:color="auto"/>
                <w:left w:val="none" w:sz="0" w:space="0" w:color="auto"/>
                <w:bottom w:val="none" w:sz="0" w:space="0" w:color="auto"/>
                <w:right w:val="none" w:sz="0" w:space="0" w:color="auto"/>
              </w:divBdr>
            </w:div>
          </w:divsChild>
        </w:div>
        <w:div w:id="704869872">
          <w:marLeft w:val="0"/>
          <w:marRight w:val="0"/>
          <w:marTop w:val="0"/>
          <w:marBottom w:val="0"/>
          <w:divBdr>
            <w:top w:val="none" w:sz="0" w:space="0" w:color="auto"/>
            <w:left w:val="none" w:sz="0" w:space="0" w:color="auto"/>
            <w:bottom w:val="none" w:sz="0" w:space="0" w:color="auto"/>
            <w:right w:val="none" w:sz="0" w:space="0" w:color="auto"/>
          </w:divBdr>
          <w:divsChild>
            <w:div w:id="894507971">
              <w:marLeft w:val="0"/>
              <w:marRight w:val="0"/>
              <w:marTop w:val="0"/>
              <w:marBottom w:val="0"/>
              <w:divBdr>
                <w:top w:val="none" w:sz="0" w:space="0" w:color="auto"/>
                <w:left w:val="none" w:sz="0" w:space="0" w:color="auto"/>
                <w:bottom w:val="none" w:sz="0" w:space="0" w:color="auto"/>
                <w:right w:val="none" w:sz="0" w:space="0" w:color="auto"/>
              </w:divBdr>
            </w:div>
          </w:divsChild>
        </w:div>
        <w:div w:id="801536900">
          <w:marLeft w:val="0"/>
          <w:marRight w:val="0"/>
          <w:marTop w:val="0"/>
          <w:marBottom w:val="0"/>
          <w:divBdr>
            <w:top w:val="none" w:sz="0" w:space="0" w:color="auto"/>
            <w:left w:val="none" w:sz="0" w:space="0" w:color="auto"/>
            <w:bottom w:val="none" w:sz="0" w:space="0" w:color="auto"/>
            <w:right w:val="none" w:sz="0" w:space="0" w:color="auto"/>
          </w:divBdr>
          <w:divsChild>
            <w:div w:id="433985916">
              <w:marLeft w:val="0"/>
              <w:marRight w:val="0"/>
              <w:marTop w:val="0"/>
              <w:marBottom w:val="0"/>
              <w:divBdr>
                <w:top w:val="none" w:sz="0" w:space="0" w:color="auto"/>
                <w:left w:val="none" w:sz="0" w:space="0" w:color="auto"/>
                <w:bottom w:val="none" w:sz="0" w:space="0" w:color="auto"/>
                <w:right w:val="none" w:sz="0" w:space="0" w:color="auto"/>
              </w:divBdr>
            </w:div>
          </w:divsChild>
        </w:div>
        <w:div w:id="1007515103">
          <w:marLeft w:val="0"/>
          <w:marRight w:val="0"/>
          <w:marTop w:val="0"/>
          <w:marBottom w:val="0"/>
          <w:divBdr>
            <w:top w:val="none" w:sz="0" w:space="0" w:color="auto"/>
            <w:left w:val="none" w:sz="0" w:space="0" w:color="auto"/>
            <w:bottom w:val="none" w:sz="0" w:space="0" w:color="auto"/>
            <w:right w:val="none" w:sz="0" w:space="0" w:color="auto"/>
          </w:divBdr>
          <w:divsChild>
            <w:div w:id="9053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38145">
      <w:bodyDiv w:val="1"/>
      <w:marLeft w:val="0"/>
      <w:marRight w:val="0"/>
      <w:marTop w:val="0"/>
      <w:marBottom w:val="0"/>
      <w:divBdr>
        <w:top w:val="none" w:sz="0" w:space="0" w:color="auto"/>
        <w:left w:val="none" w:sz="0" w:space="0" w:color="auto"/>
        <w:bottom w:val="none" w:sz="0" w:space="0" w:color="auto"/>
        <w:right w:val="none" w:sz="0" w:space="0" w:color="auto"/>
      </w:divBdr>
      <w:divsChild>
        <w:div w:id="1378966058">
          <w:marLeft w:val="0"/>
          <w:marRight w:val="0"/>
          <w:marTop w:val="0"/>
          <w:marBottom w:val="0"/>
          <w:divBdr>
            <w:top w:val="none" w:sz="0" w:space="0" w:color="auto"/>
            <w:left w:val="none" w:sz="0" w:space="0" w:color="auto"/>
            <w:bottom w:val="none" w:sz="0" w:space="0" w:color="auto"/>
            <w:right w:val="none" w:sz="0" w:space="0" w:color="auto"/>
          </w:divBdr>
        </w:div>
      </w:divsChild>
    </w:div>
    <w:div w:id="572665522">
      <w:bodyDiv w:val="1"/>
      <w:marLeft w:val="0"/>
      <w:marRight w:val="0"/>
      <w:marTop w:val="0"/>
      <w:marBottom w:val="0"/>
      <w:divBdr>
        <w:top w:val="none" w:sz="0" w:space="0" w:color="auto"/>
        <w:left w:val="none" w:sz="0" w:space="0" w:color="auto"/>
        <w:bottom w:val="none" w:sz="0" w:space="0" w:color="auto"/>
        <w:right w:val="none" w:sz="0" w:space="0" w:color="auto"/>
      </w:divBdr>
      <w:divsChild>
        <w:div w:id="1412194862">
          <w:marLeft w:val="0"/>
          <w:marRight w:val="0"/>
          <w:marTop w:val="0"/>
          <w:marBottom w:val="0"/>
          <w:divBdr>
            <w:top w:val="none" w:sz="0" w:space="0" w:color="auto"/>
            <w:left w:val="none" w:sz="0" w:space="0" w:color="auto"/>
            <w:bottom w:val="none" w:sz="0" w:space="0" w:color="auto"/>
            <w:right w:val="none" w:sz="0" w:space="0" w:color="auto"/>
          </w:divBdr>
        </w:div>
      </w:divsChild>
    </w:div>
    <w:div w:id="734663335">
      <w:bodyDiv w:val="1"/>
      <w:marLeft w:val="0"/>
      <w:marRight w:val="0"/>
      <w:marTop w:val="0"/>
      <w:marBottom w:val="0"/>
      <w:divBdr>
        <w:top w:val="none" w:sz="0" w:space="0" w:color="auto"/>
        <w:left w:val="none" w:sz="0" w:space="0" w:color="auto"/>
        <w:bottom w:val="none" w:sz="0" w:space="0" w:color="auto"/>
        <w:right w:val="none" w:sz="0" w:space="0" w:color="auto"/>
      </w:divBdr>
      <w:divsChild>
        <w:div w:id="994262357">
          <w:marLeft w:val="0"/>
          <w:marRight w:val="0"/>
          <w:marTop w:val="0"/>
          <w:marBottom w:val="0"/>
          <w:divBdr>
            <w:top w:val="none" w:sz="0" w:space="0" w:color="auto"/>
            <w:left w:val="none" w:sz="0" w:space="0" w:color="auto"/>
            <w:bottom w:val="none" w:sz="0" w:space="0" w:color="auto"/>
            <w:right w:val="none" w:sz="0" w:space="0" w:color="auto"/>
          </w:divBdr>
          <w:divsChild>
            <w:div w:id="104271941">
              <w:marLeft w:val="0"/>
              <w:marRight w:val="0"/>
              <w:marTop w:val="0"/>
              <w:marBottom w:val="0"/>
              <w:divBdr>
                <w:top w:val="none" w:sz="0" w:space="0" w:color="auto"/>
                <w:left w:val="none" w:sz="0" w:space="0" w:color="auto"/>
                <w:bottom w:val="none" w:sz="0" w:space="0" w:color="auto"/>
                <w:right w:val="none" w:sz="0" w:space="0" w:color="auto"/>
              </w:divBdr>
            </w:div>
          </w:divsChild>
        </w:div>
        <w:div w:id="708185112">
          <w:marLeft w:val="0"/>
          <w:marRight w:val="0"/>
          <w:marTop w:val="0"/>
          <w:marBottom w:val="0"/>
          <w:divBdr>
            <w:top w:val="none" w:sz="0" w:space="0" w:color="auto"/>
            <w:left w:val="none" w:sz="0" w:space="0" w:color="auto"/>
            <w:bottom w:val="none" w:sz="0" w:space="0" w:color="auto"/>
            <w:right w:val="none" w:sz="0" w:space="0" w:color="auto"/>
          </w:divBdr>
          <w:divsChild>
            <w:div w:id="107428792">
              <w:marLeft w:val="0"/>
              <w:marRight w:val="0"/>
              <w:marTop w:val="0"/>
              <w:marBottom w:val="0"/>
              <w:divBdr>
                <w:top w:val="none" w:sz="0" w:space="0" w:color="auto"/>
                <w:left w:val="none" w:sz="0" w:space="0" w:color="auto"/>
                <w:bottom w:val="none" w:sz="0" w:space="0" w:color="auto"/>
                <w:right w:val="none" w:sz="0" w:space="0" w:color="auto"/>
              </w:divBdr>
            </w:div>
          </w:divsChild>
        </w:div>
        <w:div w:id="1573275997">
          <w:marLeft w:val="0"/>
          <w:marRight w:val="0"/>
          <w:marTop w:val="0"/>
          <w:marBottom w:val="0"/>
          <w:divBdr>
            <w:top w:val="none" w:sz="0" w:space="0" w:color="auto"/>
            <w:left w:val="none" w:sz="0" w:space="0" w:color="auto"/>
            <w:bottom w:val="none" w:sz="0" w:space="0" w:color="auto"/>
            <w:right w:val="none" w:sz="0" w:space="0" w:color="auto"/>
          </w:divBdr>
          <w:divsChild>
            <w:div w:id="2020037180">
              <w:marLeft w:val="0"/>
              <w:marRight w:val="0"/>
              <w:marTop w:val="0"/>
              <w:marBottom w:val="0"/>
              <w:divBdr>
                <w:top w:val="none" w:sz="0" w:space="0" w:color="auto"/>
                <w:left w:val="none" w:sz="0" w:space="0" w:color="auto"/>
                <w:bottom w:val="none" w:sz="0" w:space="0" w:color="auto"/>
                <w:right w:val="none" w:sz="0" w:space="0" w:color="auto"/>
              </w:divBdr>
            </w:div>
          </w:divsChild>
        </w:div>
        <w:div w:id="383405629">
          <w:marLeft w:val="0"/>
          <w:marRight w:val="0"/>
          <w:marTop w:val="0"/>
          <w:marBottom w:val="0"/>
          <w:divBdr>
            <w:top w:val="none" w:sz="0" w:space="0" w:color="auto"/>
            <w:left w:val="none" w:sz="0" w:space="0" w:color="auto"/>
            <w:bottom w:val="none" w:sz="0" w:space="0" w:color="auto"/>
            <w:right w:val="none" w:sz="0" w:space="0" w:color="auto"/>
          </w:divBdr>
          <w:divsChild>
            <w:div w:id="3294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0339">
      <w:bodyDiv w:val="1"/>
      <w:marLeft w:val="0"/>
      <w:marRight w:val="0"/>
      <w:marTop w:val="0"/>
      <w:marBottom w:val="0"/>
      <w:divBdr>
        <w:top w:val="none" w:sz="0" w:space="0" w:color="auto"/>
        <w:left w:val="none" w:sz="0" w:space="0" w:color="auto"/>
        <w:bottom w:val="none" w:sz="0" w:space="0" w:color="auto"/>
        <w:right w:val="none" w:sz="0" w:space="0" w:color="auto"/>
      </w:divBdr>
    </w:div>
    <w:div w:id="1245605816">
      <w:bodyDiv w:val="1"/>
      <w:marLeft w:val="0"/>
      <w:marRight w:val="0"/>
      <w:marTop w:val="0"/>
      <w:marBottom w:val="0"/>
      <w:divBdr>
        <w:top w:val="none" w:sz="0" w:space="0" w:color="auto"/>
        <w:left w:val="none" w:sz="0" w:space="0" w:color="auto"/>
        <w:bottom w:val="none" w:sz="0" w:space="0" w:color="auto"/>
        <w:right w:val="none" w:sz="0" w:space="0" w:color="auto"/>
      </w:divBdr>
      <w:divsChild>
        <w:div w:id="614677173">
          <w:marLeft w:val="0"/>
          <w:marRight w:val="0"/>
          <w:marTop w:val="0"/>
          <w:marBottom w:val="0"/>
          <w:divBdr>
            <w:top w:val="none" w:sz="0" w:space="0" w:color="auto"/>
            <w:left w:val="none" w:sz="0" w:space="0" w:color="auto"/>
            <w:bottom w:val="none" w:sz="0" w:space="0" w:color="auto"/>
            <w:right w:val="none" w:sz="0" w:space="0" w:color="auto"/>
          </w:divBdr>
        </w:div>
      </w:divsChild>
    </w:div>
    <w:div w:id="1317027999">
      <w:bodyDiv w:val="1"/>
      <w:marLeft w:val="0"/>
      <w:marRight w:val="0"/>
      <w:marTop w:val="0"/>
      <w:marBottom w:val="0"/>
      <w:divBdr>
        <w:top w:val="none" w:sz="0" w:space="0" w:color="auto"/>
        <w:left w:val="none" w:sz="0" w:space="0" w:color="auto"/>
        <w:bottom w:val="none" w:sz="0" w:space="0" w:color="auto"/>
        <w:right w:val="none" w:sz="0" w:space="0" w:color="auto"/>
      </w:divBdr>
      <w:divsChild>
        <w:div w:id="486243762">
          <w:marLeft w:val="0"/>
          <w:marRight w:val="0"/>
          <w:marTop w:val="0"/>
          <w:marBottom w:val="0"/>
          <w:divBdr>
            <w:top w:val="none" w:sz="0" w:space="0" w:color="auto"/>
            <w:left w:val="none" w:sz="0" w:space="0" w:color="auto"/>
            <w:bottom w:val="none" w:sz="0" w:space="0" w:color="auto"/>
            <w:right w:val="none" w:sz="0" w:space="0" w:color="auto"/>
          </w:divBdr>
        </w:div>
      </w:divsChild>
    </w:div>
    <w:div w:id="18780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com" TargetMode="Externa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24" Type="http://schemas.openxmlformats.org/officeDocument/2006/relationships/hyperlink" Target="file:///D:\Dropbox\TUJO\TJES\Template\2023\NEW29June2023\www.tj-es.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D:\Dropbox\TUJO\TJES\Template\2023\NEW29June2023\www.tj-es.com" TargetMode="External"/><Relationship Id="rId10" Type="http://schemas.openxmlformats.org/officeDocument/2006/relationships/hyperlink" Target="mailto:xxxx@xxx.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orcid.org/xxxx-xxxx-xxxx-xxxx" TargetMode="External"/><Relationship Id="rId14" Type="http://schemas.openxmlformats.org/officeDocument/2006/relationships/footer" Target="footer1.xml"/><Relationship Id="rId22" Type="http://schemas.openxmlformats.org/officeDocument/2006/relationships/chart" Target="charts/chart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Abdulwahd\Articale\2021\2-basin%20system\Basin%20System%20Desig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bdulwahd\Articale\2021\2-basin%20system\Basin%20System%20Desig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27712694449781"/>
          <c:y val="4.9067635776297198E-2"/>
          <c:w val="0.74872287305550222"/>
          <c:h val="0.72113008950804225"/>
        </c:manualLayout>
      </c:layout>
      <c:scatterChart>
        <c:scatterStyle val="lineMarker"/>
        <c:varyColors val="0"/>
        <c:ser>
          <c:idx val="1"/>
          <c:order val="0"/>
          <c:spPr>
            <a:ln w="28575">
              <a:noFill/>
            </a:ln>
          </c:spPr>
          <c:marker>
            <c:symbol val="none"/>
          </c:marker>
          <c:trendline>
            <c:spPr>
              <a:ln w="12700">
                <a:solidFill>
                  <a:srgbClr val="FF0000"/>
                </a:solidFill>
              </a:ln>
            </c:spPr>
            <c:trendlineType val="linear"/>
            <c:dispRSqr val="0"/>
            <c:dispEq val="0"/>
          </c:trendline>
          <c:xVal>
            <c:numRef>
              <c:f>'RBF-30'!$Q$42:$Q$43</c:f>
              <c:numCache>
                <c:formatCode>General</c:formatCode>
                <c:ptCount val="2"/>
                <c:pt idx="0">
                  <c:v>0</c:v>
                </c:pt>
                <c:pt idx="1">
                  <c:v>80</c:v>
                </c:pt>
              </c:numCache>
            </c:numRef>
          </c:xVal>
          <c:yVal>
            <c:numRef>
              <c:f>'RBF-30'!$P$42:$P$43</c:f>
              <c:numCache>
                <c:formatCode>General</c:formatCode>
                <c:ptCount val="2"/>
                <c:pt idx="0">
                  <c:v>0</c:v>
                </c:pt>
                <c:pt idx="1">
                  <c:v>80</c:v>
                </c:pt>
              </c:numCache>
            </c:numRef>
          </c:yVal>
          <c:smooth val="0"/>
          <c:extLst>
            <c:ext xmlns:c16="http://schemas.microsoft.com/office/drawing/2014/chart" uri="{C3380CC4-5D6E-409C-BE32-E72D297353CC}">
              <c16:uniqueId val="{00000001-21EE-4F56-8AEB-207C031C0936}"/>
            </c:ext>
          </c:extLst>
        </c:ser>
        <c:ser>
          <c:idx val="0"/>
          <c:order val="1"/>
          <c:spPr>
            <a:ln w="28575">
              <a:noFill/>
            </a:ln>
          </c:spPr>
          <c:trendline>
            <c:spPr>
              <a:ln>
                <a:noFill/>
              </a:ln>
            </c:spPr>
            <c:trendlineType val="linear"/>
            <c:dispRSqr val="1"/>
            <c:dispEq val="0"/>
            <c:trendlineLbl>
              <c:layout>
                <c:manualLayout>
                  <c:x val="-0.21946567654652924"/>
                  <c:y val="3.298364627498486E-2"/>
                </c:manualLayout>
              </c:layout>
              <c:numFmt formatCode="General" sourceLinked="0"/>
            </c:trendlineLbl>
          </c:trendline>
          <c:xVal>
            <c:numRef>
              <c:f>'RBF-30'!$E$3:$E$32</c:f>
              <c:numCache>
                <c:formatCode>0.00</c:formatCode>
                <c:ptCount val="30"/>
                <c:pt idx="0">
                  <c:v>6.9442624999999989</c:v>
                </c:pt>
                <c:pt idx="1">
                  <c:v>62.498362499999999</c:v>
                </c:pt>
                <c:pt idx="2">
                  <c:v>49.998689999999996</c:v>
                </c:pt>
                <c:pt idx="3">
                  <c:v>45.453354545454545</c:v>
                </c:pt>
                <c:pt idx="4">
                  <c:v>5.9522250000000003</c:v>
                </c:pt>
                <c:pt idx="5">
                  <c:v>49.998689999999996</c:v>
                </c:pt>
                <c:pt idx="6">
                  <c:v>45.453354545454545</c:v>
                </c:pt>
                <c:pt idx="7">
                  <c:v>41.665574999999997</c:v>
                </c:pt>
                <c:pt idx="8">
                  <c:v>4.9998689999999995</c:v>
                </c:pt>
                <c:pt idx="9">
                  <c:v>45.453354545454545</c:v>
                </c:pt>
                <c:pt idx="10">
                  <c:v>41.665574999999997</c:v>
                </c:pt>
                <c:pt idx="11">
                  <c:v>35.713349999999998</c:v>
                </c:pt>
                <c:pt idx="12">
                  <c:v>3.9998951999999997</c:v>
                </c:pt>
                <c:pt idx="13">
                  <c:v>41.665574999999997</c:v>
                </c:pt>
                <c:pt idx="14">
                  <c:v>54.11392405063291</c:v>
                </c:pt>
                <c:pt idx="15">
                  <c:v>49.998689999999996</c:v>
                </c:pt>
                <c:pt idx="16">
                  <c:v>5.9522250000000003</c:v>
                </c:pt>
                <c:pt idx="17">
                  <c:v>54.11392405063291</c:v>
                </c:pt>
                <c:pt idx="18">
                  <c:v>41.665574999999997</c:v>
                </c:pt>
                <c:pt idx="19">
                  <c:v>38.460530769230772</c:v>
                </c:pt>
                <c:pt idx="20">
                  <c:v>4.9998689999999995</c:v>
                </c:pt>
                <c:pt idx="21">
                  <c:v>41.665574999999997</c:v>
                </c:pt>
                <c:pt idx="22">
                  <c:v>38.460530769230772</c:v>
                </c:pt>
                <c:pt idx="23">
                  <c:v>35.07692307692308</c:v>
                </c:pt>
                <c:pt idx="24">
                  <c:v>3.9998951999999997</c:v>
                </c:pt>
                <c:pt idx="25">
                  <c:v>38.460530769230772</c:v>
                </c:pt>
                <c:pt idx="26">
                  <c:v>33.332459999999998</c:v>
                </c:pt>
                <c:pt idx="27">
                  <c:v>29.410994117647057</c:v>
                </c:pt>
                <c:pt idx="28">
                  <c:v>2.9939335329341317</c:v>
                </c:pt>
                <c:pt idx="29">
                  <c:v>33.332459999999998</c:v>
                </c:pt>
              </c:numCache>
            </c:numRef>
          </c:xVal>
          <c:yVal>
            <c:numRef>
              <c:f>'RBF-30'!$F$3:$F$32</c:f>
              <c:numCache>
                <c:formatCode>General</c:formatCode>
                <c:ptCount val="30"/>
                <c:pt idx="0">
                  <c:v>10.07</c:v>
                </c:pt>
                <c:pt idx="1">
                  <c:v>77.14</c:v>
                </c:pt>
                <c:pt idx="2">
                  <c:v>68.09</c:v>
                </c:pt>
                <c:pt idx="3">
                  <c:v>63.1</c:v>
                </c:pt>
                <c:pt idx="4">
                  <c:v>10.06</c:v>
                </c:pt>
                <c:pt idx="5">
                  <c:v>68.09</c:v>
                </c:pt>
                <c:pt idx="6">
                  <c:v>40.19</c:v>
                </c:pt>
                <c:pt idx="7">
                  <c:v>38.92</c:v>
                </c:pt>
                <c:pt idx="8">
                  <c:v>10.14</c:v>
                </c:pt>
                <c:pt idx="9">
                  <c:v>40.19</c:v>
                </c:pt>
                <c:pt idx="10">
                  <c:v>40.14</c:v>
                </c:pt>
                <c:pt idx="11">
                  <c:v>38.86</c:v>
                </c:pt>
                <c:pt idx="12">
                  <c:v>10.039999999999999</c:v>
                </c:pt>
                <c:pt idx="13">
                  <c:v>40.14</c:v>
                </c:pt>
                <c:pt idx="14">
                  <c:v>75.23</c:v>
                </c:pt>
                <c:pt idx="15">
                  <c:v>69.87</c:v>
                </c:pt>
                <c:pt idx="16">
                  <c:v>10.050000000000001</c:v>
                </c:pt>
                <c:pt idx="17">
                  <c:v>75.23</c:v>
                </c:pt>
                <c:pt idx="18">
                  <c:v>54.45</c:v>
                </c:pt>
                <c:pt idx="19">
                  <c:v>46.86</c:v>
                </c:pt>
                <c:pt idx="20">
                  <c:v>10.050000000000001</c:v>
                </c:pt>
                <c:pt idx="21">
                  <c:v>54.45</c:v>
                </c:pt>
                <c:pt idx="22">
                  <c:v>40.65</c:v>
                </c:pt>
                <c:pt idx="23">
                  <c:v>33.47</c:v>
                </c:pt>
                <c:pt idx="24">
                  <c:v>10.1</c:v>
                </c:pt>
                <c:pt idx="25">
                  <c:v>40.65</c:v>
                </c:pt>
                <c:pt idx="26">
                  <c:v>40.619999999999997</c:v>
                </c:pt>
                <c:pt idx="27">
                  <c:v>39.590000000000003</c:v>
                </c:pt>
                <c:pt idx="28">
                  <c:v>10.039999999999999</c:v>
                </c:pt>
                <c:pt idx="29">
                  <c:v>40.619999999999997</c:v>
                </c:pt>
              </c:numCache>
            </c:numRef>
          </c:yVal>
          <c:smooth val="0"/>
          <c:extLst>
            <c:ext xmlns:c16="http://schemas.microsoft.com/office/drawing/2014/chart" uri="{C3380CC4-5D6E-409C-BE32-E72D297353CC}">
              <c16:uniqueId val="{00000003-21EE-4F56-8AEB-207C031C0936}"/>
            </c:ext>
          </c:extLst>
        </c:ser>
        <c:dLbls>
          <c:showLegendKey val="0"/>
          <c:showVal val="0"/>
          <c:showCatName val="0"/>
          <c:showSerName val="0"/>
          <c:showPercent val="0"/>
          <c:showBubbleSize val="0"/>
        </c:dLbls>
        <c:axId val="471306624"/>
        <c:axId val="471308544"/>
      </c:scatterChart>
      <c:valAx>
        <c:axId val="471306624"/>
        <c:scaling>
          <c:orientation val="minMax"/>
          <c:max val="80"/>
        </c:scaling>
        <c:delete val="0"/>
        <c:axPos val="b"/>
        <c:title>
          <c:tx>
            <c:rich>
              <a:bodyPr/>
              <a:lstStyle/>
              <a:p>
                <a:pPr>
                  <a:defRPr/>
                </a:pPr>
                <a:r>
                  <a:rPr lang="en-US"/>
                  <a:t>Width - Exist (m)</a:t>
                </a:r>
              </a:p>
            </c:rich>
          </c:tx>
          <c:layout>
            <c:manualLayout>
              <c:xMode val="edge"/>
              <c:yMode val="edge"/>
              <c:x val="0.34089622943473524"/>
              <c:y val="0.89362783498216569"/>
            </c:manualLayout>
          </c:layout>
          <c:overlay val="0"/>
        </c:title>
        <c:numFmt formatCode="0" sourceLinked="0"/>
        <c:majorTickMark val="in"/>
        <c:minorTickMark val="none"/>
        <c:tickLblPos val="nextTo"/>
        <c:crossAx val="471308544"/>
        <c:crosses val="autoZero"/>
        <c:crossBetween val="midCat"/>
        <c:majorUnit val="20"/>
      </c:valAx>
      <c:valAx>
        <c:axId val="471308544"/>
        <c:scaling>
          <c:orientation val="minMax"/>
          <c:max val="80"/>
        </c:scaling>
        <c:delete val="0"/>
        <c:axPos val="l"/>
        <c:majorGridlines>
          <c:spPr>
            <a:ln>
              <a:noFill/>
            </a:ln>
          </c:spPr>
        </c:majorGridlines>
        <c:title>
          <c:tx>
            <c:rich>
              <a:bodyPr/>
              <a:lstStyle/>
              <a:p>
                <a:pPr>
                  <a:defRPr/>
                </a:pPr>
                <a:r>
                  <a:rPr lang="en-US"/>
                  <a:t>Width - RBF (m)</a:t>
                </a:r>
              </a:p>
            </c:rich>
          </c:tx>
          <c:layout>
            <c:manualLayout>
              <c:xMode val="edge"/>
              <c:yMode val="edge"/>
              <c:x val="9.2012888632823084E-4"/>
              <c:y val="0.18260717410323707"/>
            </c:manualLayout>
          </c:layout>
          <c:overlay val="0"/>
        </c:title>
        <c:numFmt formatCode="0" sourceLinked="0"/>
        <c:majorTickMark val="in"/>
        <c:minorTickMark val="none"/>
        <c:tickLblPos val="nextTo"/>
        <c:crossAx val="471306624"/>
        <c:crosses val="autoZero"/>
        <c:crossBetween val="midCat"/>
        <c:majorUnit val="20"/>
      </c:valAx>
    </c:plotArea>
    <c:plotVisOnly val="1"/>
    <c:dispBlanksAs val="gap"/>
    <c:showDLblsOverMax val="0"/>
  </c:chart>
  <c:spPr>
    <a:ln w="3175">
      <a:solidFill>
        <a:schemeClr val="tx1"/>
      </a:solidFill>
    </a:ln>
  </c:spPr>
  <c:txPr>
    <a:bodyPr/>
    <a:lstStyle/>
    <a:p>
      <a:pPr>
        <a:defRPr b="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9507554352982"/>
          <c:y val="4.1726630325055525E-2"/>
          <c:w val="0.70143745127720747"/>
          <c:h val="0.70429504004307153"/>
        </c:manualLayout>
      </c:layout>
      <c:scatterChart>
        <c:scatterStyle val="lineMarker"/>
        <c:varyColors val="0"/>
        <c:ser>
          <c:idx val="1"/>
          <c:order val="0"/>
          <c:spPr>
            <a:ln w="28575">
              <a:noFill/>
            </a:ln>
          </c:spPr>
          <c:marker>
            <c:symbol val="none"/>
          </c:marker>
          <c:trendline>
            <c:spPr>
              <a:ln w="12700">
                <a:solidFill>
                  <a:srgbClr val="FF0000"/>
                </a:solidFill>
              </a:ln>
            </c:spPr>
            <c:trendlineType val="linear"/>
            <c:dispRSqr val="0"/>
            <c:dispEq val="0"/>
          </c:trendline>
          <c:xVal>
            <c:numRef>
              <c:f>'RBF-30'!$Q$23:$Q$24</c:f>
              <c:numCache>
                <c:formatCode>General</c:formatCode>
                <c:ptCount val="2"/>
                <c:pt idx="0">
                  <c:v>0</c:v>
                </c:pt>
                <c:pt idx="1">
                  <c:v>400</c:v>
                </c:pt>
              </c:numCache>
            </c:numRef>
          </c:xVal>
          <c:yVal>
            <c:numRef>
              <c:f>'RBF-30'!$P$23:$P$24</c:f>
              <c:numCache>
                <c:formatCode>General</c:formatCode>
                <c:ptCount val="2"/>
                <c:pt idx="0">
                  <c:v>0</c:v>
                </c:pt>
                <c:pt idx="1">
                  <c:v>400</c:v>
                </c:pt>
              </c:numCache>
            </c:numRef>
          </c:yVal>
          <c:smooth val="0"/>
          <c:extLst>
            <c:ext xmlns:c16="http://schemas.microsoft.com/office/drawing/2014/chart" uri="{C3380CC4-5D6E-409C-BE32-E72D297353CC}">
              <c16:uniqueId val="{00000001-B44D-461D-A655-A0B84030EC13}"/>
            </c:ext>
          </c:extLst>
        </c:ser>
        <c:ser>
          <c:idx val="0"/>
          <c:order val="1"/>
          <c:spPr>
            <a:ln w="28575">
              <a:noFill/>
            </a:ln>
          </c:spPr>
          <c:trendline>
            <c:spPr>
              <a:ln>
                <a:noFill/>
              </a:ln>
            </c:spPr>
            <c:trendlineType val="linear"/>
            <c:dispRSqr val="1"/>
            <c:dispEq val="0"/>
            <c:trendlineLbl>
              <c:layout>
                <c:manualLayout>
                  <c:x val="-0.14906160259379342"/>
                  <c:y val="1.4676626960091527E-3"/>
                </c:manualLayout>
              </c:layout>
              <c:numFmt formatCode="General" sourceLinked="0"/>
            </c:trendlineLbl>
          </c:trendline>
          <c:xVal>
            <c:numRef>
              <c:f>'RBF-30'!$C$3:$C$32</c:f>
              <c:numCache>
                <c:formatCode>0.00</c:formatCode>
                <c:ptCount val="30"/>
                <c:pt idx="0">
                  <c:v>34.721312499999996</c:v>
                </c:pt>
                <c:pt idx="1">
                  <c:v>312.49181249999998</c:v>
                </c:pt>
                <c:pt idx="2">
                  <c:v>249.99345</c:v>
                </c:pt>
                <c:pt idx="3">
                  <c:v>227.26677272727272</c:v>
                </c:pt>
                <c:pt idx="4">
                  <c:v>29.761125</c:v>
                </c:pt>
                <c:pt idx="5">
                  <c:v>249.99345</c:v>
                </c:pt>
                <c:pt idx="6">
                  <c:v>227.26677272727272</c:v>
                </c:pt>
                <c:pt idx="7">
                  <c:v>208.32787499999998</c:v>
                </c:pt>
                <c:pt idx="8">
                  <c:v>24.999344999999998</c:v>
                </c:pt>
                <c:pt idx="9">
                  <c:v>227.26677272727272</c:v>
                </c:pt>
                <c:pt idx="10">
                  <c:v>208.32787499999998</c:v>
                </c:pt>
                <c:pt idx="11">
                  <c:v>178.56674999999998</c:v>
                </c:pt>
                <c:pt idx="12">
                  <c:v>19.999475999999998</c:v>
                </c:pt>
                <c:pt idx="13">
                  <c:v>208.32787499999998</c:v>
                </c:pt>
                <c:pt idx="14">
                  <c:v>270.56962025316454</c:v>
                </c:pt>
                <c:pt idx="15">
                  <c:v>249.99345</c:v>
                </c:pt>
                <c:pt idx="16">
                  <c:v>29.761125</c:v>
                </c:pt>
                <c:pt idx="17">
                  <c:v>270.56962025316454</c:v>
                </c:pt>
                <c:pt idx="18">
                  <c:v>208.32787499999998</c:v>
                </c:pt>
                <c:pt idx="19">
                  <c:v>192.30265384615385</c:v>
                </c:pt>
                <c:pt idx="20">
                  <c:v>24.999344999999998</c:v>
                </c:pt>
                <c:pt idx="21">
                  <c:v>208.32787499999998</c:v>
                </c:pt>
                <c:pt idx="22">
                  <c:v>192.30265384615385</c:v>
                </c:pt>
                <c:pt idx="23">
                  <c:v>175.38461538461539</c:v>
                </c:pt>
                <c:pt idx="24">
                  <c:v>19.999475999999998</c:v>
                </c:pt>
                <c:pt idx="25">
                  <c:v>192.30265384615385</c:v>
                </c:pt>
                <c:pt idx="26">
                  <c:v>166.66229999999999</c:v>
                </c:pt>
                <c:pt idx="27">
                  <c:v>147.05497058823528</c:v>
                </c:pt>
                <c:pt idx="28">
                  <c:v>14.969667664670657</c:v>
                </c:pt>
                <c:pt idx="29">
                  <c:v>166.66229999999999</c:v>
                </c:pt>
              </c:numCache>
            </c:numRef>
          </c:xVal>
          <c:yVal>
            <c:numRef>
              <c:f>'RBF-30'!$D$3:$D$32</c:f>
              <c:numCache>
                <c:formatCode>General</c:formatCode>
                <c:ptCount val="30"/>
                <c:pt idx="0">
                  <c:v>50.35</c:v>
                </c:pt>
                <c:pt idx="1">
                  <c:v>385.71</c:v>
                </c:pt>
                <c:pt idx="2">
                  <c:v>340.45</c:v>
                </c:pt>
                <c:pt idx="3">
                  <c:v>315.47000000000003</c:v>
                </c:pt>
                <c:pt idx="4">
                  <c:v>50.31</c:v>
                </c:pt>
                <c:pt idx="5">
                  <c:v>340.45</c:v>
                </c:pt>
                <c:pt idx="6">
                  <c:v>200.94</c:v>
                </c:pt>
                <c:pt idx="7">
                  <c:v>194.63</c:v>
                </c:pt>
                <c:pt idx="8">
                  <c:v>50.7</c:v>
                </c:pt>
                <c:pt idx="9">
                  <c:v>200.94</c:v>
                </c:pt>
                <c:pt idx="10">
                  <c:v>200.68</c:v>
                </c:pt>
                <c:pt idx="11">
                  <c:v>194.29</c:v>
                </c:pt>
                <c:pt idx="12">
                  <c:v>50.21</c:v>
                </c:pt>
                <c:pt idx="13">
                  <c:v>200.68</c:v>
                </c:pt>
                <c:pt idx="14">
                  <c:v>376.18</c:v>
                </c:pt>
                <c:pt idx="15">
                  <c:v>349.33</c:v>
                </c:pt>
                <c:pt idx="16">
                  <c:v>50.24</c:v>
                </c:pt>
                <c:pt idx="17">
                  <c:v>376.18</c:v>
                </c:pt>
                <c:pt idx="18">
                  <c:v>272.24</c:v>
                </c:pt>
                <c:pt idx="19">
                  <c:v>234.29</c:v>
                </c:pt>
                <c:pt idx="20">
                  <c:v>50.25</c:v>
                </c:pt>
                <c:pt idx="21">
                  <c:v>272.24</c:v>
                </c:pt>
                <c:pt idx="22">
                  <c:v>203.27</c:v>
                </c:pt>
                <c:pt idx="23">
                  <c:v>167.34</c:v>
                </c:pt>
                <c:pt idx="24">
                  <c:v>50.49</c:v>
                </c:pt>
                <c:pt idx="25">
                  <c:v>203.27</c:v>
                </c:pt>
                <c:pt idx="26">
                  <c:v>203.11</c:v>
                </c:pt>
                <c:pt idx="27">
                  <c:v>197.93</c:v>
                </c:pt>
                <c:pt idx="28">
                  <c:v>50.2</c:v>
                </c:pt>
                <c:pt idx="29">
                  <c:v>203.11</c:v>
                </c:pt>
              </c:numCache>
            </c:numRef>
          </c:yVal>
          <c:smooth val="0"/>
          <c:extLst>
            <c:ext xmlns:c16="http://schemas.microsoft.com/office/drawing/2014/chart" uri="{C3380CC4-5D6E-409C-BE32-E72D297353CC}">
              <c16:uniqueId val="{00000003-B44D-461D-A655-A0B84030EC13}"/>
            </c:ext>
          </c:extLst>
        </c:ser>
        <c:dLbls>
          <c:showLegendKey val="0"/>
          <c:showVal val="0"/>
          <c:showCatName val="0"/>
          <c:showSerName val="0"/>
          <c:showPercent val="0"/>
          <c:showBubbleSize val="0"/>
        </c:dLbls>
        <c:axId val="471508864"/>
        <c:axId val="471527424"/>
      </c:scatterChart>
      <c:valAx>
        <c:axId val="471508864"/>
        <c:scaling>
          <c:orientation val="minMax"/>
          <c:max val="400"/>
        </c:scaling>
        <c:delete val="0"/>
        <c:axPos val="b"/>
        <c:title>
          <c:tx>
            <c:rich>
              <a:bodyPr/>
              <a:lstStyle/>
              <a:p>
                <a:pPr>
                  <a:defRPr/>
                </a:pPr>
                <a:r>
                  <a:rPr lang="en-US"/>
                  <a:t>Discharge - Exist (l/sec)</a:t>
                </a:r>
              </a:p>
            </c:rich>
          </c:tx>
          <c:layout>
            <c:manualLayout>
              <c:xMode val="edge"/>
              <c:yMode val="edge"/>
              <c:x val="0.26676579649649607"/>
              <c:y val="0.89463355542095702"/>
            </c:manualLayout>
          </c:layout>
          <c:overlay val="0"/>
        </c:title>
        <c:numFmt formatCode="0" sourceLinked="0"/>
        <c:majorTickMark val="in"/>
        <c:minorTickMark val="none"/>
        <c:tickLblPos val="nextTo"/>
        <c:crossAx val="471527424"/>
        <c:crosses val="autoZero"/>
        <c:crossBetween val="midCat"/>
        <c:majorUnit val="100"/>
      </c:valAx>
      <c:valAx>
        <c:axId val="471527424"/>
        <c:scaling>
          <c:orientation val="minMax"/>
          <c:max val="400"/>
        </c:scaling>
        <c:delete val="0"/>
        <c:axPos val="l"/>
        <c:majorGridlines>
          <c:spPr>
            <a:ln>
              <a:noFill/>
            </a:ln>
          </c:spPr>
        </c:majorGridlines>
        <c:title>
          <c:tx>
            <c:rich>
              <a:bodyPr/>
              <a:lstStyle/>
              <a:p>
                <a:pPr>
                  <a:defRPr/>
                </a:pPr>
                <a:r>
                  <a:rPr lang="en-US"/>
                  <a:t>Discharge - RBF (l/sec)</a:t>
                </a:r>
              </a:p>
            </c:rich>
          </c:tx>
          <c:layout>
            <c:manualLayout>
              <c:xMode val="edge"/>
              <c:yMode val="edge"/>
              <c:x val="1.0464315323601874E-3"/>
              <c:y val="0.13528447405612759"/>
            </c:manualLayout>
          </c:layout>
          <c:overlay val="0"/>
        </c:title>
        <c:numFmt formatCode="0" sourceLinked="0"/>
        <c:majorTickMark val="in"/>
        <c:minorTickMark val="none"/>
        <c:tickLblPos val="nextTo"/>
        <c:crossAx val="471508864"/>
        <c:crosses val="autoZero"/>
        <c:crossBetween val="midCat"/>
        <c:majorUnit val="100"/>
      </c:valAx>
    </c:plotArea>
    <c:plotVisOnly val="1"/>
    <c:dispBlanksAs val="gap"/>
    <c:showDLblsOverMax val="0"/>
  </c:chart>
  <c:spPr>
    <a:ln w="3175">
      <a:solidFill>
        <a:schemeClr val="tx1"/>
      </a:solidFill>
    </a:ln>
  </c:spPr>
  <c:txPr>
    <a:bodyPr/>
    <a:lstStyle/>
    <a:p>
      <a:pPr>
        <a:defRPr b="0"/>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5E85-7FF4-4714-9ED9-8190BB58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4119</Words>
  <Characters>23484</Characters>
  <Application>Microsoft Office Word</Application>
  <DocSecurity>0</DocSecurity>
  <Lines>195</Lines>
  <Paragraphs>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Aziz Abdulla</cp:lastModifiedBy>
  <cp:revision>6</cp:revision>
  <cp:lastPrinted>2023-06-25T22:26:00Z</cp:lastPrinted>
  <dcterms:created xsi:type="dcterms:W3CDTF">2024-07-07T14:33:00Z</dcterms:created>
  <dcterms:modified xsi:type="dcterms:W3CDTF">2024-07-07T14:44:00Z</dcterms:modified>
</cp:coreProperties>
</file>